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378" w:rsidRPr="00AF033F" w:rsidRDefault="00CD7378" w:rsidP="00CD7378">
      <w:pPr>
        <w:pStyle w:val="1"/>
        <w:spacing w:before="0" w:after="0"/>
        <w:ind w:right="582"/>
        <w:jc w:val="center"/>
        <w:rPr>
          <w:rFonts w:ascii="Times New Roman" w:hAnsi="Times New Roman"/>
          <w:b w:val="0"/>
          <w:bCs w:val="0"/>
          <w:sz w:val="20"/>
          <w:szCs w:val="20"/>
        </w:rPr>
      </w:pPr>
      <w:r w:rsidRPr="00AF033F">
        <w:rPr>
          <w:rFonts w:ascii="Times New Roman" w:hAnsi="Times New Roman"/>
          <w:spacing w:val="-1"/>
          <w:sz w:val="20"/>
          <w:szCs w:val="20"/>
        </w:rPr>
        <w:t>ПРИВАТНЕ АКЦIОНЕРНЕ</w:t>
      </w:r>
      <w:r w:rsidRPr="00AF033F">
        <w:rPr>
          <w:rFonts w:ascii="Times New Roman" w:hAnsi="Times New Roman"/>
          <w:spacing w:val="-22"/>
          <w:sz w:val="20"/>
          <w:szCs w:val="20"/>
        </w:rPr>
        <w:t xml:space="preserve"> </w:t>
      </w:r>
      <w:r w:rsidRPr="00AF033F">
        <w:rPr>
          <w:rFonts w:ascii="Times New Roman" w:hAnsi="Times New Roman"/>
          <w:spacing w:val="-3"/>
          <w:sz w:val="20"/>
          <w:szCs w:val="20"/>
        </w:rPr>
        <w:t>ТОВАРИСТВО</w:t>
      </w:r>
      <w:r w:rsidRPr="00AF033F">
        <w:rPr>
          <w:rFonts w:ascii="Times New Roman" w:hAnsi="Times New Roman"/>
          <w:spacing w:val="-23"/>
          <w:sz w:val="20"/>
          <w:szCs w:val="20"/>
        </w:rPr>
        <w:t xml:space="preserve"> </w:t>
      </w:r>
      <w:r w:rsidRPr="00AF033F">
        <w:rPr>
          <w:rFonts w:ascii="Times New Roman" w:hAnsi="Times New Roman"/>
          <w:spacing w:val="-1"/>
          <w:sz w:val="20"/>
          <w:szCs w:val="20"/>
        </w:rPr>
        <w:t>«СТРАХОВА КОМПАНІЯ «ЮНІВЕС»</w:t>
      </w:r>
    </w:p>
    <w:p w:rsidR="00CD7378" w:rsidRPr="00AF033F" w:rsidRDefault="00CD7378" w:rsidP="00CD7378">
      <w:pPr>
        <w:ind w:left="808" w:right="799"/>
        <w:jc w:val="center"/>
        <w:rPr>
          <w:sz w:val="20"/>
          <w:szCs w:val="20"/>
        </w:rPr>
      </w:pPr>
      <w:r w:rsidRPr="00AF033F">
        <w:rPr>
          <w:b/>
          <w:bCs/>
          <w:spacing w:val="-1"/>
          <w:sz w:val="20"/>
          <w:szCs w:val="20"/>
        </w:rPr>
        <w:t>(ідентифікаційний</w:t>
      </w:r>
      <w:r w:rsidRPr="00AF033F">
        <w:rPr>
          <w:b/>
          <w:bCs/>
          <w:spacing w:val="-4"/>
          <w:sz w:val="20"/>
          <w:szCs w:val="20"/>
        </w:rPr>
        <w:t xml:space="preserve"> ко</w:t>
      </w:r>
      <w:r w:rsidRPr="00AF033F">
        <w:rPr>
          <w:b/>
          <w:bCs/>
          <w:spacing w:val="-5"/>
          <w:sz w:val="20"/>
          <w:szCs w:val="20"/>
        </w:rPr>
        <w:t>д</w:t>
      </w:r>
      <w:r w:rsidRPr="00AF033F">
        <w:rPr>
          <w:b/>
          <w:bCs/>
          <w:spacing w:val="-3"/>
          <w:sz w:val="20"/>
          <w:szCs w:val="20"/>
        </w:rPr>
        <w:t xml:space="preserve"> </w:t>
      </w:r>
      <w:r w:rsidRPr="00AF033F">
        <w:rPr>
          <w:b/>
          <w:bCs/>
          <w:spacing w:val="-1"/>
          <w:sz w:val="20"/>
          <w:szCs w:val="20"/>
        </w:rPr>
        <w:t>юридичної</w:t>
      </w:r>
      <w:r w:rsidRPr="00AF033F">
        <w:rPr>
          <w:b/>
          <w:bCs/>
          <w:spacing w:val="-2"/>
          <w:sz w:val="20"/>
          <w:szCs w:val="20"/>
        </w:rPr>
        <w:t xml:space="preserve"> </w:t>
      </w:r>
      <w:r w:rsidRPr="00AF033F">
        <w:rPr>
          <w:b/>
          <w:bCs/>
          <w:spacing w:val="-1"/>
          <w:sz w:val="20"/>
          <w:szCs w:val="20"/>
        </w:rPr>
        <w:t>особи</w:t>
      </w:r>
      <w:r w:rsidRPr="00AF033F">
        <w:rPr>
          <w:b/>
          <w:bCs/>
          <w:spacing w:val="-3"/>
          <w:sz w:val="20"/>
          <w:szCs w:val="20"/>
        </w:rPr>
        <w:t xml:space="preserve"> </w:t>
      </w:r>
      <w:r w:rsidRPr="00AF033F">
        <w:rPr>
          <w:b/>
          <w:bCs/>
          <w:sz w:val="20"/>
          <w:szCs w:val="20"/>
        </w:rPr>
        <w:t>–</w:t>
      </w:r>
      <w:r w:rsidRPr="00AF033F">
        <w:rPr>
          <w:b/>
          <w:bCs/>
          <w:spacing w:val="-3"/>
          <w:sz w:val="20"/>
          <w:szCs w:val="20"/>
        </w:rPr>
        <w:t xml:space="preserve"> </w:t>
      </w:r>
      <w:r w:rsidRPr="00AF033F">
        <w:rPr>
          <w:b/>
          <w:bCs/>
          <w:sz w:val="20"/>
          <w:szCs w:val="20"/>
        </w:rPr>
        <w:t>32638319)</w:t>
      </w:r>
    </w:p>
    <w:p w:rsidR="00CD7378" w:rsidRDefault="00CD7378" w:rsidP="00CD7378">
      <w:pPr>
        <w:rPr>
          <w:b/>
          <w:bCs/>
          <w:sz w:val="20"/>
          <w:szCs w:val="20"/>
        </w:rPr>
      </w:pPr>
    </w:p>
    <w:p w:rsidR="00CD7378" w:rsidRPr="00AF033F" w:rsidRDefault="00CD7378" w:rsidP="00CD7378">
      <w:pPr>
        <w:pStyle w:val="2"/>
        <w:spacing w:before="0" w:after="0"/>
        <w:ind w:right="582"/>
        <w:jc w:val="center"/>
        <w:rPr>
          <w:rFonts w:ascii="Times New Roman" w:hAnsi="Times New Roman"/>
          <w:b w:val="0"/>
          <w:bCs w:val="0"/>
          <w:sz w:val="20"/>
          <w:szCs w:val="20"/>
        </w:rPr>
      </w:pPr>
      <w:r w:rsidRPr="00AF033F">
        <w:rPr>
          <w:rFonts w:ascii="Times New Roman" w:hAnsi="Times New Roman"/>
          <w:spacing w:val="-2"/>
          <w:sz w:val="20"/>
          <w:szCs w:val="20"/>
        </w:rPr>
        <w:t>БЮЛЕТЕНЬ</w:t>
      </w:r>
    </w:p>
    <w:p w:rsidR="00CD7378" w:rsidRPr="00AF033F" w:rsidRDefault="00CD7378" w:rsidP="00CD7378">
      <w:pPr>
        <w:ind w:left="808" w:right="798"/>
        <w:jc w:val="center"/>
        <w:rPr>
          <w:b/>
          <w:spacing w:val="-1"/>
          <w:sz w:val="20"/>
          <w:szCs w:val="20"/>
        </w:rPr>
      </w:pPr>
      <w:r w:rsidRPr="00AF033F">
        <w:rPr>
          <w:b/>
          <w:spacing w:val="-1"/>
          <w:sz w:val="20"/>
          <w:szCs w:val="20"/>
        </w:rPr>
        <w:t xml:space="preserve">для </w:t>
      </w:r>
      <w:r w:rsidRPr="00AF033F">
        <w:rPr>
          <w:b/>
          <w:spacing w:val="-2"/>
          <w:sz w:val="20"/>
          <w:szCs w:val="20"/>
        </w:rPr>
        <w:t>голосування</w:t>
      </w:r>
      <w:r w:rsidRPr="00AF033F">
        <w:rPr>
          <w:b/>
          <w:sz w:val="20"/>
          <w:szCs w:val="20"/>
        </w:rPr>
        <w:t xml:space="preserve"> </w:t>
      </w:r>
      <w:r w:rsidRPr="00AF033F">
        <w:rPr>
          <w:b/>
          <w:spacing w:val="-1"/>
          <w:sz w:val="20"/>
          <w:szCs w:val="20"/>
        </w:rPr>
        <w:t>на</w:t>
      </w:r>
      <w:r w:rsidRPr="00AF033F">
        <w:rPr>
          <w:b/>
          <w:spacing w:val="-5"/>
          <w:sz w:val="20"/>
          <w:szCs w:val="20"/>
        </w:rPr>
        <w:t xml:space="preserve"> </w:t>
      </w:r>
      <w:r>
        <w:rPr>
          <w:b/>
          <w:spacing w:val="-1"/>
          <w:sz w:val="20"/>
          <w:szCs w:val="20"/>
        </w:rPr>
        <w:t>чергових</w:t>
      </w:r>
      <w:r w:rsidRPr="00AF033F">
        <w:rPr>
          <w:b/>
          <w:spacing w:val="-5"/>
          <w:sz w:val="20"/>
          <w:szCs w:val="20"/>
        </w:rPr>
        <w:t xml:space="preserve"> </w:t>
      </w:r>
      <w:r w:rsidRPr="00AF033F">
        <w:rPr>
          <w:b/>
          <w:spacing w:val="-1"/>
          <w:sz w:val="20"/>
          <w:szCs w:val="20"/>
        </w:rPr>
        <w:t>Загальних</w:t>
      </w:r>
      <w:r w:rsidRPr="00AF033F">
        <w:rPr>
          <w:b/>
          <w:spacing w:val="-5"/>
          <w:sz w:val="20"/>
          <w:szCs w:val="20"/>
        </w:rPr>
        <w:t xml:space="preserve"> </w:t>
      </w:r>
      <w:r w:rsidRPr="00AF033F">
        <w:rPr>
          <w:b/>
          <w:spacing w:val="-1"/>
          <w:sz w:val="20"/>
          <w:szCs w:val="20"/>
        </w:rPr>
        <w:t>зборах</w:t>
      </w:r>
      <w:r w:rsidRPr="00AF033F">
        <w:rPr>
          <w:b/>
          <w:spacing w:val="-5"/>
          <w:sz w:val="20"/>
          <w:szCs w:val="20"/>
        </w:rPr>
        <w:t xml:space="preserve"> </w:t>
      </w:r>
      <w:r w:rsidRPr="00AF033F">
        <w:rPr>
          <w:b/>
          <w:spacing w:val="-1"/>
          <w:sz w:val="20"/>
          <w:szCs w:val="20"/>
        </w:rPr>
        <w:t>акціонерів</w:t>
      </w:r>
      <w:r w:rsidRPr="00AF033F">
        <w:rPr>
          <w:b/>
          <w:spacing w:val="-5"/>
          <w:sz w:val="20"/>
          <w:szCs w:val="20"/>
        </w:rPr>
        <w:t xml:space="preserve"> ПРИВАТНОГО </w:t>
      </w:r>
      <w:r w:rsidRPr="00AF033F">
        <w:rPr>
          <w:b/>
          <w:spacing w:val="-1"/>
          <w:sz w:val="20"/>
          <w:szCs w:val="20"/>
        </w:rPr>
        <w:t>АКЦIОНЕРНОГО</w:t>
      </w:r>
      <w:r w:rsidRPr="00AF033F">
        <w:rPr>
          <w:b/>
          <w:spacing w:val="-5"/>
          <w:sz w:val="20"/>
          <w:szCs w:val="20"/>
        </w:rPr>
        <w:t xml:space="preserve"> ТОВ</w:t>
      </w:r>
      <w:r w:rsidRPr="00AF033F">
        <w:rPr>
          <w:b/>
          <w:spacing w:val="-4"/>
          <w:sz w:val="20"/>
          <w:szCs w:val="20"/>
        </w:rPr>
        <w:t>А</w:t>
      </w:r>
      <w:r w:rsidRPr="00AF033F">
        <w:rPr>
          <w:b/>
          <w:spacing w:val="-5"/>
          <w:sz w:val="20"/>
          <w:szCs w:val="20"/>
        </w:rPr>
        <w:t>РИ</w:t>
      </w:r>
      <w:r w:rsidRPr="00AF033F">
        <w:rPr>
          <w:b/>
          <w:spacing w:val="-4"/>
          <w:sz w:val="20"/>
          <w:szCs w:val="20"/>
        </w:rPr>
        <w:t>С</w:t>
      </w:r>
      <w:r w:rsidRPr="00AF033F">
        <w:rPr>
          <w:b/>
          <w:spacing w:val="-5"/>
          <w:sz w:val="20"/>
          <w:szCs w:val="20"/>
        </w:rPr>
        <w:t>ТВ</w:t>
      </w:r>
      <w:r w:rsidRPr="00AF033F">
        <w:rPr>
          <w:b/>
          <w:spacing w:val="-4"/>
          <w:sz w:val="20"/>
          <w:szCs w:val="20"/>
        </w:rPr>
        <w:t xml:space="preserve">А </w:t>
      </w:r>
      <w:r w:rsidRPr="00AF033F">
        <w:rPr>
          <w:b/>
          <w:spacing w:val="-2"/>
          <w:sz w:val="20"/>
          <w:szCs w:val="20"/>
        </w:rPr>
        <w:t>«СТРАХОВА КОМПАНІЯ «ЮНІВЕС»</w:t>
      </w:r>
      <w:r>
        <w:rPr>
          <w:b/>
          <w:spacing w:val="-2"/>
          <w:sz w:val="20"/>
          <w:szCs w:val="20"/>
        </w:rPr>
        <w:t xml:space="preserve">, </w:t>
      </w:r>
      <w:r w:rsidRPr="00AF033F">
        <w:rPr>
          <w:b/>
          <w:bCs/>
          <w:spacing w:val="-1"/>
          <w:sz w:val="20"/>
          <w:szCs w:val="20"/>
        </w:rPr>
        <w:t>ідентифікаційний</w:t>
      </w:r>
      <w:r w:rsidRPr="00AF033F">
        <w:rPr>
          <w:b/>
          <w:bCs/>
          <w:spacing w:val="-4"/>
          <w:sz w:val="20"/>
          <w:szCs w:val="20"/>
        </w:rPr>
        <w:t xml:space="preserve"> ко</w:t>
      </w:r>
      <w:r w:rsidRPr="00AF033F">
        <w:rPr>
          <w:b/>
          <w:bCs/>
          <w:spacing w:val="-5"/>
          <w:sz w:val="20"/>
          <w:szCs w:val="20"/>
        </w:rPr>
        <w:t>д</w:t>
      </w:r>
      <w:r w:rsidRPr="00AF033F">
        <w:rPr>
          <w:b/>
          <w:bCs/>
          <w:spacing w:val="-3"/>
          <w:sz w:val="20"/>
          <w:szCs w:val="20"/>
        </w:rPr>
        <w:t xml:space="preserve"> </w:t>
      </w:r>
      <w:r w:rsidRPr="00AF033F">
        <w:rPr>
          <w:b/>
          <w:bCs/>
          <w:spacing w:val="-1"/>
          <w:sz w:val="20"/>
          <w:szCs w:val="20"/>
        </w:rPr>
        <w:t>юридичної</w:t>
      </w:r>
      <w:r w:rsidRPr="00AF033F">
        <w:rPr>
          <w:b/>
          <w:bCs/>
          <w:spacing w:val="-2"/>
          <w:sz w:val="20"/>
          <w:szCs w:val="20"/>
        </w:rPr>
        <w:t xml:space="preserve"> </w:t>
      </w:r>
      <w:r w:rsidRPr="00AF033F">
        <w:rPr>
          <w:b/>
          <w:bCs/>
          <w:spacing w:val="-1"/>
          <w:sz w:val="20"/>
          <w:szCs w:val="20"/>
        </w:rPr>
        <w:t>особи</w:t>
      </w:r>
      <w:r>
        <w:rPr>
          <w:b/>
          <w:bCs/>
          <w:spacing w:val="-3"/>
          <w:sz w:val="20"/>
          <w:szCs w:val="20"/>
        </w:rPr>
        <w:t xml:space="preserve">: </w:t>
      </w:r>
      <w:r w:rsidRPr="00AF033F">
        <w:rPr>
          <w:b/>
          <w:bCs/>
          <w:sz w:val="20"/>
          <w:szCs w:val="20"/>
        </w:rPr>
        <w:t>32638319</w:t>
      </w:r>
      <w:r w:rsidRPr="00AF033F">
        <w:rPr>
          <w:b/>
          <w:spacing w:val="-2"/>
          <w:sz w:val="20"/>
          <w:szCs w:val="20"/>
        </w:rPr>
        <w:t xml:space="preserve"> (далі – «Товариство»), </w:t>
      </w:r>
      <w:r w:rsidRPr="00AF033F">
        <w:rPr>
          <w:b/>
          <w:spacing w:val="-1"/>
          <w:sz w:val="20"/>
          <w:szCs w:val="20"/>
        </w:rPr>
        <w:t>які</w:t>
      </w:r>
      <w:r w:rsidRPr="00AF033F">
        <w:rPr>
          <w:b/>
          <w:spacing w:val="-2"/>
          <w:sz w:val="20"/>
          <w:szCs w:val="20"/>
        </w:rPr>
        <w:t xml:space="preserve"> проводяться</w:t>
      </w:r>
      <w:r w:rsidRPr="00AF033F">
        <w:rPr>
          <w:b/>
          <w:sz w:val="20"/>
          <w:szCs w:val="20"/>
        </w:rPr>
        <w:t xml:space="preserve"> </w:t>
      </w:r>
      <w:r w:rsidRPr="00AF033F">
        <w:rPr>
          <w:b/>
          <w:spacing w:val="-1"/>
          <w:sz w:val="20"/>
          <w:szCs w:val="20"/>
        </w:rPr>
        <w:t xml:space="preserve">дистанційно </w:t>
      </w:r>
      <w:r>
        <w:rPr>
          <w:b/>
          <w:sz w:val="20"/>
          <w:szCs w:val="20"/>
        </w:rPr>
        <w:t>04.04.2025</w:t>
      </w:r>
      <w:r w:rsidRPr="00AF033F">
        <w:rPr>
          <w:b/>
          <w:spacing w:val="-1"/>
          <w:sz w:val="20"/>
          <w:szCs w:val="20"/>
        </w:rPr>
        <w:t xml:space="preserve"> року (дата закінчення голосування), з усіх питань порядку денного (щодо</w:t>
      </w:r>
      <w:r>
        <w:rPr>
          <w:b/>
          <w:spacing w:val="-1"/>
          <w:sz w:val="20"/>
          <w:szCs w:val="20"/>
        </w:rPr>
        <w:t xml:space="preserve"> інших питань порядку денного, </w:t>
      </w:r>
      <w:r w:rsidRPr="00AF033F">
        <w:rPr>
          <w:b/>
          <w:spacing w:val="-1"/>
          <w:sz w:val="20"/>
          <w:szCs w:val="20"/>
        </w:rPr>
        <w:t>крім обрання органів Товариства)</w:t>
      </w:r>
    </w:p>
    <w:p w:rsidR="00CD7378" w:rsidRPr="00AF033F" w:rsidRDefault="00CD7378" w:rsidP="00CD7378">
      <w:pPr>
        <w:ind w:left="808" w:right="798"/>
        <w:jc w:val="center"/>
        <w:rPr>
          <w:b/>
          <w:spacing w:val="-1"/>
          <w:sz w:val="20"/>
          <w:szCs w:val="20"/>
        </w:rPr>
      </w:pPr>
    </w:p>
    <w:p w:rsidR="00CD7378" w:rsidRPr="00AF033F" w:rsidRDefault="00CD7378" w:rsidP="00CD7378">
      <w:pPr>
        <w:ind w:right="-1" w:firstLine="567"/>
        <w:jc w:val="both"/>
        <w:rPr>
          <w:spacing w:val="-1"/>
          <w:sz w:val="20"/>
          <w:szCs w:val="20"/>
        </w:rPr>
      </w:pPr>
      <w:r w:rsidRPr="00AF033F">
        <w:rPr>
          <w:spacing w:val="-1"/>
          <w:sz w:val="20"/>
          <w:szCs w:val="20"/>
        </w:rPr>
        <w:t xml:space="preserve">Даний бюлетень для голосування було затверджено рішенням Наглядової ради Товариства </w:t>
      </w:r>
      <w:r>
        <w:rPr>
          <w:spacing w:val="-1"/>
          <w:sz w:val="20"/>
          <w:szCs w:val="20"/>
        </w:rPr>
        <w:t>21.03.2025</w:t>
      </w:r>
      <w:r w:rsidRPr="00AF033F">
        <w:rPr>
          <w:spacing w:val="-1"/>
          <w:sz w:val="20"/>
          <w:szCs w:val="20"/>
        </w:rPr>
        <w:t xml:space="preserve"> року (Протокол № 3</w:t>
      </w:r>
      <w:r>
        <w:rPr>
          <w:spacing w:val="-1"/>
          <w:sz w:val="20"/>
          <w:szCs w:val="20"/>
        </w:rPr>
        <w:t>95</w:t>
      </w:r>
      <w:r w:rsidRPr="00AF033F">
        <w:rPr>
          <w:spacing w:val="-1"/>
          <w:sz w:val="20"/>
          <w:szCs w:val="20"/>
        </w:rPr>
        <w:t xml:space="preserve">) і розміщено </w:t>
      </w:r>
      <w:r>
        <w:rPr>
          <w:spacing w:val="-1"/>
          <w:sz w:val="20"/>
          <w:szCs w:val="20"/>
        </w:rPr>
        <w:t>24.03.2025</w:t>
      </w:r>
      <w:r w:rsidRPr="00AF033F">
        <w:rPr>
          <w:spacing w:val="-1"/>
          <w:sz w:val="20"/>
          <w:szCs w:val="20"/>
        </w:rPr>
        <w:t xml:space="preserve"> року на </w:t>
      </w:r>
      <w:proofErr w:type="spellStart"/>
      <w:r w:rsidRPr="00AF033F">
        <w:rPr>
          <w:spacing w:val="-1"/>
          <w:sz w:val="20"/>
          <w:szCs w:val="20"/>
        </w:rPr>
        <w:t>веб-сайті</w:t>
      </w:r>
      <w:proofErr w:type="spellEnd"/>
      <w:r w:rsidRPr="00AF033F">
        <w:rPr>
          <w:spacing w:val="-1"/>
          <w:sz w:val="20"/>
          <w:szCs w:val="20"/>
        </w:rPr>
        <w:t xml:space="preserve"> Товариства за посиланням </w:t>
      </w:r>
      <w:hyperlink r:id="rId7" w:history="1">
        <w:r w:rsidRPr="00AF033F">
          <w:rPr>
            <w:rStyle w:val="af1"/>
            <w:rFonts w:eastAsia="Calibri"/>
            <w:bCs/>
            <w:sz w:val="20"/>
            <w:szCs w:val="20"/>
          </w:rPr>
          <w:t>https</w:t>
        </w:r>
        <w:r w:rsidRPr="00AF033F">
          <w:rPr>
            <w:rStyle w:val="af1"/>
            <w:rFonts w:eastAsia="Calibri"/>
            <w:bCs/>
            <w:sz w:val="20"/>
            <w:szCs w:val="20"/>
            <w:lang w:val="ru-RU"/>
          </w:rPr>
          <w:t>://</w:t>
        </w:r>
        <w:r w:rsidRPr="00AF033F">
          <w:rPr>
            <w:rStyle w:val="af1"/>
            <w:rFonts w:eastAsia="Calibri"/>
            <w:bCs/>
            <w:sz w:val="20"/>
            <w:szCs w:val="20"/>
          </w:rPr>
          <w:t>unives</w:t>
        </w:r>
        <w:r w:rsidRPr="00AF033F">
          <w:rPr>
            <w:rStyle w:val="af1"/>
            <w:rFonts w:eastAsia="Calibri"/>
            <w:bCs/>
            <w:sz w:val="20"/>
            <w:szCs w:val="20"/>
            <w:lang w:val="ru-RU"/>
          </w:rPr>
          <w:t>.</w:t>
        </w:r>
        <w:r w:rsidRPr="00AF033F">
          <w:rPr>
            <w:rStyle w:val="af1"/>
            <w:rFonts w:eastAsia="Calibri"/>
            <w:bCs/>
            <w:sz w:val="20"/>
            <w:szCs w:val="20"/>
          </w:rPr>
          <w:t>com</w:t>
        </w:r>
        <w:r w:rsidRPr="00AF033F">
          <w:rPr>
            <w:rStyle w:val="af1"/>
            <w:rFonts w:eastAsia="Calibri"/>
            <w:bCs/>
            <w:sz w:val="20"/>
            <w:szCs w:val="20"/>
            <w:lang w:val="ru-RU"/>
          </w:rPr>
          <w:t>.</w:t>
        </w:r>
        <w:r w:rsidRPr="00AF033F">
          <w:rPr>
            <w:rStyle w:val="af1"/>
            <w:rFonts w:eastAsia="Calibri"/>
            <w:bCs/>
            <w:sz w:val="20"/>
            <w:szCs w:val="20"/>
          </w:rPr>
          <w:t>ua</w:t>
        </w:r>
        <w:r w:rsidRPr="00AF033F">
          <w:rPr>
            <w:rStyle w:val="af1"/>
            <w:rFonts w:eastAsia="Calibri"/>
            <w:bCs/>
            <w:sz w:val="20"/>
            <w:szCs w:val="20"/>
            <w:lang w:val="ru-RU"/>
          </w:rPr>
          <w:t>/</w:t>
        </w:r>
        <w:r w:rsidRPr="00AF033F">
          <w:rPr>
            <w:rStyle w:val="af1"/>
            <w:rFonts w:eastAsia="Calibri"/>
            <w:bCs/>
            <w:sz w:val="20"/>
            <w:szCs w:val="20"/>
          </w:rPr>
          <w:t>pro</w:t>
        </w:r>
        <w:r w:rsidRPr="00AF033F">
          <w:rPr>
            <w:rStyle w:val="af1"/>
            <w:rFonts w:eastAsia="Calibri"/>
            <w:bCs/>
            <w:sz w:val="20"/>
            <w:szCs w:val="20"/>
            <w:lang w:val="ru-RU"/>
          </w:rPr>
          <w:t>-</w:t>
        </w:r>
        <w:r w:rsidRPr="00AF033F">
          <w:rPr>
            <w:rStyle w:val="af1"/>
            <w:rFonts w:eastAsia="Calibri"/>
            <w:bCs/>
            <w:sz w:val="20"/>
            <w:szCs w:val="20"/>
          </w:rPr>
          <w:t>kompaniju</w:t>
        </w:r>
        <w:r w:rsidRPr="00AF033F">
          <w:rPr>
            <w:rStyle w:val="af1"/>
            <w:rFonts w:eastAsia="Calibri"/>
            <w:bCs/>
            <w:sz w:val="20"/>
            <w:szCs w:val="20"/>
            <w:lang w:val="ru-RU"/>
          </w:rPr>
          <w:t>/</w:t>
        </w:r>
        <w:r w:rsidRPr="00AF033F">
          <w:rPr>
            <w:rStyle w:val="af1"/>
            <w:rFonts w:eastAsia="Calibri"/>
            <w:bCs/>
            <w:sz w:val="20"/>
            <w:szCs w:val="20"/>
          </w:rPr>
          <w:t>corpupr</w:t>
        </w:r>
        <w:r w:rsidRPr="00AF033F">
          <w:rPr>
            <w:rStyle w:val="af1"/>
            <w:rFonts w:eastAsia="Calibri"/>
            <w:bCs/>
            <w:sz w:val="20"/>
            <w:szCs w:val="20"/>
            <w:lang w:val="ru-RU"/>
          </w:rPr>
          <w:t>/</w:t>
        </w:r>
      </w:hyperlink>
    </w:p>
    <w:tbl>
      <w:tblPr>
        <w:tblW w:w="10395" w:type="dxa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5859"/>
        <w:gridCol w:w="4536"/>
      </w:tblGrid>
      <w:tr w:rsidR="00CD7378" w:rsidRPr="00AF033F" w:rsidTr="006E5E1B">
        <w:trPr>
          <w:trHeight w:hRule="exact" w:val="518"/>
        </w:trPr>
        <w:tc>
          <w:tcPr>
            <w:tcW w:w="5859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AF033F" w:rsidRDefault="00CD7378" w:rsidP="006E5E1B">
            <w:pPr>
              <w:pStyle w:val="TableParagraph"/>
              <w:ind w:left="107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Дата</w:t>
            </w:r>
            <w:r w:rsidRPr="00580D6A">
              <w:rPr>
                <w:rFonts w:ascii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проведення</w:t>
            </w:r>
            <w:r w:rsidRPr="00580D6A">
              <w:rPr>
                <w:rFonts w:ascii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 xml:space="preserve">чергових </w:t>
            </w: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Загальних</w:t>
            </w:r>
            <w:r w:rsidRPr="00580D6A">
              <w:rPr>
                <w:rFonts w:ascii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зборів</w:t>
            </w:r>
            <w:r w:rsidRPr="00580D6A">
              <w:rPr>
                <w:rFonts w:ascii="Times New Roman" w:hAnsi="Times New Roman"/>
                <w:spacing w:val="-2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акціонерів (дата закінчення голосування):</w:t>
            </w:r>
          </w:p>
        </w:tc>
        <w:tc>
          <w:tcPr>
            <w:tcW w:w="4536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AF033F" w:rsidRDefault="00CD7378" w:rsidP="006E5E1B">
            <w:pPr>
              <w:pStyle w:val="TableParagraph"/>
              <w:ind w:left="106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04 квітня 2025</w:t>
            </w:r>
            <w:r w:rsidRPr="00580D6A">
              <w:rPr>
                <w:rFonts w:ascii="Times New Roman" w:hAnsi="Times New Roman"/>
                <w:spacing w:val="-2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року</w:t>
            </w:r>
          </w:p>
        </w:tc>
      </w:tr>
      <w:tr w:rsidR="00CD7378" w:rsidRPr="00AF033F" w:rsidTr="006E5E1B">
        <w:trPr>
          <w:trHeight w:hRule="exact" w:val="710"/>
        </w:trPr>
        <w:tc>
          <w:tcPr>
            <w:tcW w:w="5859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580D6A" w:rsidRDefault="00CD7378" w:rsidP="006E5E1B">
            <w:pPr>
              <w:pStyle w:val="TableParagraph"/>
              <w:ind w:left="107"/>
              <w:contextualSpacing/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Дата і час початку голосування</w:t>
            </w:r>
          </w:p>
        </w:tc>
        <w:tc>
          <w:tcPr>
            <w:tcW w:w="4536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Default="00CD7378" w:rsidP="006E5E1B">
            <w:pPr>
              <w:pStyle w:val="TableParagraph"/>
              <w:ind w:left="106"/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24 березня 2025 року з моменту розміщення бюлетеню на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веб-сайті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Товариства (не пізніше 11:00)</w:t>
            </w:r>
          </w:p>
        </w:tc>
      </w:tr>
      <w:tr w:rsidR="00CD7378" w:rsidRPr="00AF033F" w:rsidTr="006E5E1B">
        <w:trPr>
          <w:trHeight w:hRule="exact" w:val="518"/>
        </w:trPr>
        <w:tc>
          <w:tcPr>
            <w:tcW w:w="5859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Default="00CD7378" w:rsidP="006E5E1B">
            <w:pPr>
              <w:pStyle w:val="TableParagraph"/>
              <w:ind w:left="107"/>
              <w:contextualSpacing/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Дата і час завершення голосування</w:t>
            </w:r>
          </w:p>
        </w:tc>
        <w:tc>
          <w:tcPr>
            <w:tcW w:w="4536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Default="00CD7378" w:rsidP="006E5E1B">
            <w:pPr>
              <w:pStyle w:val="TableParagraph"/>
              <w:ind w:left="106"/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04 квітня 2025 року о 18:00</w:t>
            </w:r>
          </w:p>
        </w:tc>
      </w:tr>
      <w:tr w:rsidR="00CD7378" w:rsidRPr="00AF033F" w:rsidTr="006E5E1B">
        <w:trPr>
          <w:trHeight w:hRule="exact" w:val="468"/>
        </w:trPr>
        <w:tc>
          <w:tcPr>
            <w:tcW w:w="5859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AF033F" w:rsidRDefault="00CD7378" w:rsidP="006E5E1B">
            <w:pPr>
              <w:pStyle w:val="TableParagraph"/>
              <w:ind w:left="107" w:right="12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Дата</w:t>
            </w:r>
            <w:r w:rsidRPr="00580D6A">
              <w:rPr>
                <w:rFonts w:ascii="Times New Roman" w:hAnsi="Times New Roman"/>
                <w:spacing w:val="-7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заповнення</w:t>
            </w:r>
            <w:r w:rsidRPr="00580D6A">
              <w:rPr>
                <w:rFonts w:ascii="Times New Roman" w:hAnsi="Times New Roman"/>
                <w:spacing w:val="-6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бюлетеня</w:t>
            </w:r>
            <w:r w:rsidRPr="00580D6A">
              <w:rPr>
                <w:rFonts w:ascii="Times New Roman" w:hAnsi="Times New Roman"/>
                <w:spacing w:val="-6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акціонером</w:t>
            </w:r>
            <w:r w:rsidRPr="00580D6A">
              <w:rPr>
                <w:rFonts w:ascii="Times New Roman" w:hAnsi="Times New Roman"/>
                <w:spacing w:val="-6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pacing w:val="-2"/>
                <w:sz w:val="20"/>
                <w:szCs w:val="20"/>
                <w:lang w:val="uk-UA"/>
              </w:rPr>
              <w:t>(представником</w:t>
            </w:r>
            <w:r w:rsidRPr="00580D6A">
              <w:rPr>
                <w:rFonts w:ascii="Times New Roman" w:hAnsi="Times New Roman"/>
                <w:spacing w:val="25"/>
                <w:w w:val="99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акціонера):</w:t>
            </w:r>
          </w:p>
        </w:tc>
        <w:tc>
          <w:tcPr>
            <w:tcW w:w="4536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</w:tbl>
    <w:p w:rsidR="00CD7378" w:rsidRPr="00AF033F" w:rsidRDefault="00CD7378" w:rsidP="00CD7378">
      <w:pPr>
        <w:rPr>
          <w:sz w:val="20"/>
          <w:szCs w:val="20"/>
          <w:lang w:val="ru-RU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5865"/>
        <w:gridCol w:w="4536"/>
      </w:tblGrid>
      <w:tr w:rsidR="00CD7378" w:rsidRPr="00AF033F" w:rsidTr="006E5E1B">
        <w:trPr>
          <w:trHeight w:hRule="exact" w:val="484"/>
        </w:trPr>
        <w:tc>
          <w:tcPr>
            <w:tcW w:w="10401" w:type="dxa"/>
            <w:gridSpan w:val="2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shd w:val="clear" w:color="auto" w:fill="D8D8D8"/>
          </w:tcPr>
          <w:p w:rsidR="00CD7378" w:rsidRPr="00AF033F" w:rsidRDefault="00CD7378" w:rsidP="006E5E1B">
            <w:pPr>
              <w:pStyle w:val="TableParagraph"/>
              <w:ind w:left="109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Реквізити</w:t>
            </w:r>
            <w:r w:rsidRPr="00580D6A">
              <w:rPr>
                <w:rFonts w:ascii="Times New Roman" w:hAnsi="Times New Roman"/>
                <w:spacing w:val="-6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акціонера:</w:t>
            </w:r>
          </w:p>
        </w:tc>
      </w:tr>
      <w:tr w:rsidR="00CD7378" w:rsidRPr="00AF033F" w:rsidTr="006E5E1B">
        <w:trPr>
          <w:trHeight w:hRule="exact" w:val="660"/>
        </w:trPr>
        <w:tc>
          <w:tcPr>
            <w:tcW w:w="5865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AF033F" w:rsidRDefault="00CD7378" w:rsidP="006E5E1B">
            <w:pPr>
              <w:pStyle w:val="TableParagraph"/>
              <w:ind w:left="72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</w:p>
          <w:p w:rsidR="00CD7378" w:rsidRPr="00AF033F" w:rsidRDefault="00CD7378" w:rsidP="006E5E1B">
            <w:pPr>
              <w:pStyle w:val="TableParagraph"/>
              <w:ind w:left="109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П.І.Б. / Повне найменування</w:t>
            </w:r>
            <w:r w:rsidRPr="00580D6A">
              <w:rPr>
                <w:rFonts w:ascii="Times New Roman" w:hAnsi="Times New Roman"/>
                <w:spacing w:val="-7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юридичної</w:t>
            </w:r>
            <w:r w:rsidRPr="00580D6A">
              <w:rPr>
                <w:rFonts w:ascii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z w:val="20"/>
                <w:szCs w:val="20"/>
                <w:lang w:val="uk-UA"/>
              </w:rPr>
              <w:t>особи</w:t>
            </w:r>
            <w:r w:rsidRPr="00580D6A">
              <w:rPr>
                <w:rFonts w:ascii="Times New Roman" w:hAnsi="Times New Roman"/>
                <w:spacing w:val="-6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акціонера</w:t>
            </w:r>
          </w:p>
        </w:tc>
        <w:tc>
          <w:tcPr>
            <w:tcW w:w="4536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  <w:tr w:rsidR="00CD7378" w:rsidRPr="00AF033F" w:rsidTr="006E5E1B">
        <w:trPr>
          <w:trHeight w:hRule="exact" w:val="570"/>
        </w:trPr>
        <w:tc>
          <w:tcPr>
            <w:tcW w:w="5865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AF033F" w:rsidRDefault="00CD7378" w:rsidP="006E5E1B">
            <w:pPr>
              <w:pStyle w:val="TableParagraph"/>
              <w:ind w:left="109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Назва,</w:t>
            </w:r>
            <w:r w:rsidRPr="00580D6A">
              <w:rPr>
                <w:rFonts w:ascii="Times New Roman" w:hAnsi="Times New Roman"/>
                <w:spacing w:val="-2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z w:val="20"/>
                <w:szCs w:val="20"/>
                <w:lang w:val="uk-UA"/>
              </w:rPr>
              <w:t>серія</w:t>
            </w:r>
            <w:r w:rsidRPr="00580D6A">
              <w:rPr>
                <w:rFonts w:ascii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(за наявності),</w:t>
            </w:r>
            <w:r w:rsidRPr="00580D6A">
              <w:rPr>
                <w:rFonts w:ascii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номер,</w:t>
            </w:r>
            <w:r w:rsidRPr="00580D6A">
              <w:rPr>
                <w:rFonts w:ascii="Times New Roman" w:hAnsi="Times New Roman"/>
                <w:spacing w:val="-2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дата</w:t>
            </w:r>
            <w:r w:rsidRPr="00580D6A">
              <w:rPr>
                <w:rFonts w:ascii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pacing w:val="-2"/>
                <w:sz w:val="20"/>
                <w:szCs w:val="20"/>
                <w:lang w:val="uk-UA"/>
              </w:rPr>
              <w:t>видачі</w:t>
            </w:r>
            <w:r w:rsidRPr="00580D6A">
              <w:rPr>
                <w:rFonts w:ascii="Times New Roman" w:hAnsi="Times New Roman"/>
                <w:spacing w:val="27"/>
                <w:w w:val="99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документа,</w:t>
            </w:r>
            <w:r w:rsidRPr="00580D6A">
              <w:rPr>
                <w:rFonts w:ascii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z w:val="20"/>
                <w:szCs w:val="20"/>
                <w:lang w:val="uk-UA"/>
              </w:rPr>
              <w:t>що</w:t>
            </w:r>
            <w:r w:rsidRPr="00580D6A">
              <w:rPr>
                <w:rFonts w:ascii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z w:val="20"/>
                <w:szCs w:val="20"/>
                <w:lang w:val="uk-UA"/>
              </w:rPr>
              <w:t>посвідчує</w:t>
            </w:r>
            <w:r w:rsidRPr="00580D6A">
              <w:rPr>
                <w:rFonts w:ascii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особу</w:t>
            </w:r>
            <w:r w:rsidRPr="00580D6A">
              <w:rPr>
                <w:rFonts w:ascii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акціонера</w:t>
            </w:r>
            <w:r w:rsidRPr="00580D6A">
              <w:rPr>
                <w:rFonts w:ascii="Times New Roman" w:hAnsi="Times New Roman"/>
                <w:spacing w:val="-2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i/>
                <w:spacing w:val="-1"/>
                <w:sz w:val="20"/>
                <w:szCs w:val="20"/>
                <w:lang w:val="uk-UA"/>
              </w:rPr>
              <w:t>(для</w:t>
            </w:r>
            <w:r w:rsidRPr="00580D6A">
              <w:rPr>
                <w:rFonts w:ascii="Times New Roman" w:hAnsi="Times New Roman"/>
                <w:i/>
                <w:spacing w:val="21"/>
                <w:w w:val="99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i/>
                <w:spacing w:val="-1"/>
                <w:sz w:val="20"/>
                <w:szCs w:val="20"/>
                <w:lang w:val="uk-UA"/>
              </w:rPr>
              <w:t>фізичної</w:t>
            </w:r>
            <w:r w:rsidRPr="00580D6A">
              <w:rPr>
                <w:rFonts w:ascii="Times New Roman" w:hAnsi="Times New Roman"/>
                <w:i/>
                <w:spacing w:val="-7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i/>
                <w:spacing w:val="-2"/>
                <w:sz w:val="20"/>
                <w:szCs w:val="20"/>
                <w:lang w:val="uk-UA"/>
              </w:rPr>
              <w:t>особи)</w:t>
            </w:r>
          </w:p>
        </w:tc>
        <w:tc>
          <w:tcPr>
            <w:tcW w:w="4536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  <w:tr w:rsidR="00CD7378" w:rsidRPr="00AF033F" w:rsidTr="006E5E1B">
        <w:trPr>
          <w:trHeight w:hRule="exact" w:val="1688"/>
        </w:trPr>
        <w:tc>
          <w:tcPr>
            <w:tcW w:w="5865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AF033F" w:rsidRDefault="00CD7378" w:rsidP="006E5E1B">
            <w:pPr>
              <w:pStyle w:val="TableParagraph"/>
              <w:ind w:left="109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Реєстраційний</w:t>
            </w:r>
            <w:r w:rsidRPr="00AF033F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номер</w:t>
            </w:r>
            <w:r w:rsidRPr="00AF033F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>облікової</w:t>
            </w:r>
            <w:r w:rsidRPr="00AF033F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картки</w:t>
            </w:r>
            <w:r w:rsidRPr="00AF033F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платника</w:t>
            </w:r>
            <w:r w:rsidRPr="00AF033F">
              <w:rPr>
                <w:rFonts w:ascii="Times New Roman" w:eastAsia="Times New Roman" w:hAnsi="Times New Roman"/>
                <w:spacing w:val="47"/>
                <w:w w:val="99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податків</w:t>
            </w:r>
            <w:r w:rsidRPr="00AF033F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(для</w:t>
            </w:r>
            <w:r w:rsidRPr="00AF033F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акціонера</w:t>
            </w:r>
            <w:r w:rsidRPr="00AF033F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z w:val="20"/>
                <w:szCs w:val="20"/>
                <w:lang w:val="uk-UA"/>
              </w:rPr>
              <w:t>–</w:t>
            </w:r>
            <w:r w:rsidRPr="00AF033F">
              <w:rPr>
                <w:rFonts w:ascii="Times New Roman" w:eastAsia="Times New Roman" w:hAnsi="Times New Roman"/>
                <w:i/>
                <w:spacing w:val="46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фізичної</w:t>
            </w:r>
            <w:r w:rsidRPr="00AF033F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  <w:lang w:val="uk-UA"/>
              </w:rPr>
              <w:t xml:space="preserve"> особи</w:t>
            </w:r>
            <w:r w:rsidRPr="00AF033F">
              <w:rPr>
                <w:rFonts w:ascii="Times New Roman" w:eastAsia="Times New Roman" w:hAnsi="Times New Roman"/>
                <w:i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(за</w:t>
            </w:r>
            <w:r w:rsidRPr="00AF033F">
              <w:rPr>
                <w:rFonts w:ascii="Times New Roman" w:eastAsia="Times New Roman" w:hAnsi="Times New Roman"/>
                <w:i/>
                <w:spacing w:val="30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 xml:space="preserve">наявності)) </w:t>
            </w: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або</w:t>
            </w:r>
          </w:p>
          <w:p w:rsidR="00CD7378" w:rsidRPr="00AF033F" w:rsidRDefault="00CD7378" w:rsidP="006E5E1B">
            <w:pPr>
              <w:pStyle w:val="TableParagraph"/>
              <w:ind w:left="109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ідентифікаційний</w:t>
            </w:r>
            <w:r w:rsidRPr="00AF033F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7"/>
                <w:sz w:val="20"/>
                <w:szCs w:val="20"/>
                <w:lang w:val="uk-UA"/>
              </w:rPr>
              <w:t>к</w:t>
            </w:r>
            <w:r w:rsidRPr="00AF033F">
              <w:rPr>
                <w:rFonts w:ascii="Times New Roman" w:eastAsia="Times New Roman" w:hAnsi="Times New Roman"/>
                <w:spacing w:val="-6"/>
                <w:sz w:val="20"/>
                <w:szCs w:val="20"/>
                <w:lang w:val="uk-UA"/>
              </w:rPr>
              <w:t>о</w:t>
            </w:r>
            <w:r w:rsidRPr="00AF033F">
              <w:rPr>
                <w:rFonts w:ascii="Times New Roman" w:eastAsia="Times New Roman" w:hAnsi="Times New Roman"/>
                <w:spacing w:val="-7"/>
                <w:sz w:val="20"/>
                <w:szCs w:val="20"/>
                <w:lang w:val="uk-UA"/>
              </w:rPr>
              <w:t>д</w:t>
            </w:r>
            <w:r w:rsidRPr="00AF033F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юридичної</w:t>
            </w:r>
            <w:r w:rsidRPr="00AF033F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особи</w:t>
            </w:r>
            <w:r w:rsidRPr="00AF033F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>(</w:t>
            </w:r>
            <w:r w:rsidRPr="00AF033F">
              <w:rPr>
                <w:rFonts w:ascii="Times New Roman" w:eastAsia="Times New Roman" w:hAnsi="Times New Roman"/>
                <w:spacing w:val="-6"/>
                <w:sz w:val="20"/>
                <w:szCs w:val="20"/>
                <w:lang w:val="uk-UA"/>
              </w:rPr>
              <w:t>К</w:t>
            </w:r>
            <w:r w:rsidRPr="00AF033F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>о</w:t>
            </w:r>
            <w:r w:rsidRPr="00AF033F">
              <w:rPr>
                <w:rFonts w:ascii="Times New Roman" w:eastAsia="Times New Roman" w:hAnsi="Times New Roman"/>
                <w:spacing w:val="-6"/>
                <w:sz w:val="20"/>
                <w:szCs w:val="20"/>
                <w:lang w:val="uk-UA"/>
              </w:rPr>
              <w:t>д</w:t>
            </w:r>
            <w:r w:rsidRPr="00AF033F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за</w:t>
            </w:r>
            <w:r w:rsidRPr="00AF033F">
              <w:rPr>
                <w:rFonts w:ascii="Times New Roman" w:eastAsia="Times New Roman" w:hAnsi="Times New Roman"/>
                <w:spacing w:val="27"/>
                <w:w w:val="99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ЄДРПОУ)</w:t>
            </w:r>
            <w:r w:rsidRPr="00AF033F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–</w:t>
            </w:r>
            <w:r w:rsidRPr="00AF033F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акціонера</w:t>
            </w:r>
            <w:r w:rsidRPr="00AF033F">
              <w:rPr>
                <w:rFonts w:ascii="Times New Roman" w:eastAsia="Times New Roman" w:hAnsi="Times New Roman"/>
                <w:spacing w:val="45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(для</w:t>
            </w:r>
            <w:r w:rsidRPr="00AF033F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юридичних</w:t>
            </w:r>
            <w:r w:rsidRPr="00AF033F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осіб</w:t>
            </w:r>
            <w:r w:rsidRPr="00AF033F">
              <w:rPr>
                <w:rFonts w:ascii="Times New Roman" w:eastAsia="Times New Roman" w:hAnsi="Times New Roman"/>
                <w:i/>
                <w:spacing w:val="31"/>
                <w:w w:val="99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зареєстрованих</w:t>
            </w:r>
            <w:r w:rsidRPr="00AF033F">
              <w:rPr>
                <w:rFonts w:ascii="Times New Roman" w:eastAsia="Times New Roman" w:hAnsi="Times New Roman"/>
                <w:i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z w:val="20"/>
                <w:szCs w:val="20"/>
                <w:lang w:val="uk-UA"/>
              </w:rPr>
              <w:t>в</w:t>
            </w:r>
            <w:r w:rsidRPr="00AF033F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Україні)</w:t>
            </w:r>
            <w:r w:rsidRPr="00AF033F">
              <w:rPr>
                <w:rFonts w:ascii="Times New Roman" w:eastAsia="Times New Roman" w:hAnsi="Times New Roman"/>
                <w:i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або</w:t>
            </w:r>
            <w:r w:rsidRPr="00AF033F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реєстраційний</w:t>
            </w:r>
            <w:r w:rsidRPr="00AF033F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номер</w:t>
            </w:r>
            <w:r w:rsidRPr="00AF033F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з</w:t>
            </w:r>
            <w:r w:rsidRPr="00AF033F">
              <w:rPr>
                <w:rFonts w:ascii="Times New Roman" w:eastAsia="Times New Roman" w:hAnsi="Times New Roman"/>
                <w:spacing w:val="4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торговельного,</w:t>
            </w:r>
            <w:r w:rsidRPr="00AF033F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>с</w:t>
            </w:r>
            <w:r w:rsidRPr="00AF033F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>у</w:t>
            </w:r>
            <w:r w:rsidRPr="00AF033F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>д</w:t>
            </w:r>
            <w:r w:rsidRPr="00AF033F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>ового</w:t>
            </w:r>
            <w:r w:rsidRPr="00AF033F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або</w:t>
            </w:r>
            <w:r w:rsidRPr="00AF033F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банківського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реєстру</w:t>
            </w:r>
            <w:r w:rsidRPr="00AF033F">
              <w:rPr>
                <w:rFonts w:ascii="Times New Roman" w:eastAsia="Times New Roman" w:hAnsi="Times New Roman"/>
                <w:spacing w:val="51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країни</w:t>
            </w:r>
            <w:r w:rsidRPr="00AF033F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реєстрації</w:t>
            </w:r>
            <w:r w:rsidRPr="00AF033F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юридичної</w:t>
            </w:r>
            <w:r w:rsidRPr="00AF033F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особи</w:t>
            </w:r>
            <w:r w:rsidRPr="00AF033F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–</w:t>
            </w:r>
            <w:r w:rsidRPr="00AF033F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акціонера</w:t>
            </w:r>
            <w:r w:rsidRPr="00AF033F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(для</w:t>
            </w:r>
            <w:r w:rsidRPr="00AF033F">
              <w:rPr>
                <w:rFonts w:ascii="Times New Roman" w:eastAsia="Times New Roman" w:hAnsi="Times New Roman"/>
                <w:i/>
                <w:spacing w:val="51"/>
                <w:w w:val="99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юридичних</w:t>
            </w:r>
            <w:r w:rsidRPr="00AF033F">
              <w:rPr>
                <w:rFonts w:ascii="Times New Roman" w:eastAsia="Times New Roman" w:hAnsi="Times New Roman"/>
                <w:i/>
                <w:spacing w:val="-5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осіб</w:t>
            </w:r>
            <w:r w:rsidRPr="00AF033F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зареєстрованих</w:t>
            </w:r>
            <w:r w:rsidRPr="00AF033F">
              <w:rPr>
                <w:rFonts w:ascii="Times New Roman" w:eastAsia="Times New Roman" w:hAnsi="Times New Roman"/>
                <w:i/>
                <w:spacing w:val="-5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поза</w:t>
            </w:r>
            <w:r w:rsidRPr="00AF033F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територією</w:t>
            </w:r>
            <w:r w:rsidRPr="00AF033F">
              <w:rPr>
                <w:rFonts w:ascii="Times New Roman" w:eastAsia="Times New Roman" w:hAnsi="Times New Roman"/>
                <w:i/>
                <w:spacing w:val="47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України)</w:t>
            </w:r>
          </w:p>
        </w:tc>
        <w:tc>
          <w:tcPr>
            <w:tcW w:w="4536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</w:tbl>
    <w:p w:rsidR="00CD7378" w:rsidRPr="00AF033F" w:rsidRDefault="00CD7378" w:rsidP="00CD7378">
      <w:pPr>
        <w:rPr>
          <w:sz w:val="20"/>
          <w:szCs w:val="20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5865"/>
        <w:gridCol w:w="4536"/>
      </w:tblGrid>
      <w:tr w:rsidR="00CD7378" w:rsidRPr="00AF033F" w:rsidTr="006E5E1B">
        <w:trPr>
          <w:trHeight w:hRule="exact" w:val="472"/>
        </w:trPr>
        <w:tc>
          <w:tcPr>
            <w:tcW w:w="10401" w:type="dxa"/>
            <w:gridSpan w:val="2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shd w:val="clear" w:color="auto" w:fill="D8D8D8"/>
          </w:tcPr>
          <w:p w:rsidR="00CD7378" w:rsidRPr="00AF033F" w:rsidRDefault="00CD7378" w:rsidP="006E5E1B">
            <w:pPr>
              <w:pStyle w:val="TableParagraph"/>
              <w:ind w:left="109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580D6A">
              <w:rPr>
                <w:rFonts w:ascii="Times New Roman" w:hAnsi="Times New Roman"/>
                <w:b/>
                <w:spacing w:val="-1"/>
                <w:sz w:val="20"/>
                <w:szCs w:val="20"/>
                <w:lang w:val="uk-UA"/>
              </w:rPr>
              <w:t>Реквізити</w:t>
            </w:r>
            <w:r w:rsidRPr="00580D6A">
              <w:rPr>
                <w:rFonts w:ascii="Times New Roman" w:hAnsi="Times New Roman"/>
                <w:b/>
                <w:spacing w:val="-3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b/>
                <w:spacing w:val="-1"/>
                <w:sz w:val="20"/>
                <w:szCs w:val="20"/>
                <w:lang w:val="uk-UA"/>
              </w:rPr>
              <w:t>представника</w:t>
            </w:r>
            <w:r w:rsidRPr="00580D6A">
              <w:rPr>
                <w:rFonts w:ascii="Times New Roman" w:hAnsi="Times New Roman"/>
                <w:b/>
                <w:spacing w:val="-3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b/>
                <w:spacing w:val="-1"/>
                <w:sz w:val="20"/>
                <w:szCs w:val="20"/>
                <w:lang w:val="uk-UA"/>
              </w:rPr>
              <w:t>акціонера</w:t>
            </w:r>
            <w:r w:rsidRPr="00580D6A">
              <w:rPr>
                <w:rFonts w:ascii="Times New Roman" w:hAnsi="Times New Roman"/>
                <w:b/>
                <w:spacing w:val="-4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b/>
                <w:spacing w:val="-1"/>
                <w:sz w:val="20"/>
                <w:szCs w:val="20"/>
                <w:lang w:val="uk-UA"/>
              </w:rPr>
              <w:t>(за</w:t>
            </w:r>
            <w:r w:rsidRPr="00580D6A">
              <w:rPr>
                <w:rFonts w:ascii="Times New Roman" w:hAnsi="Times New Roman"/>
                <w:b/>
                <w:spacing w:val="-3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b/>
                <w:spacing w:val="-1"/>
                <w:sz w:val="20"/>
                <w:szCs w:val="20"/>
                <w:lang w:val="uk-UA"/>
              </w:rPr>
              <w:t>наявності):</w:t>
            </w:r>
          </w:p>
        </w:tc>
      </w:tr>
      <w:tr w:rsidR="00CD7378" w:rsidRPr="00AF033F" w:rsidTr="006E5E1B">
        <w:trPr>
          <w:trHeight w:hRule="exact" w:val="712"/>
        </w:trPr>
        <w:tc>
          <w:tcPr>
            <w:tcW w:w="5865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AF033F" w:rsidRDefault="00CD7378" w:rsidP="006E5E1B">
            <w:pPr>
              <w:pStyle w:val="TableParagraph"/>
              <w:ind w:left="109" w:right="745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П.І.Б./</w:t>
            </w:r>
            <w:r w:rsidRPr="00AF033F">
              <w:rPr>
                <w:rFonts w:ascii="Times New Roman" w:eastAsia="Times New Roman" w:hAnsi="Times New Roman"/>
                <w:spacing w:val="-6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Повне найменування</w:t>
            </w:r>
            <w:r w:rsidRPr="00AF033F">
              <w:rPr>
                <w:rFonts w:ascii="Times New Roman" w:eastAsia="Times New Roman" w:hAnsi="Times New Roman"/>
                <w:spacing w:val="-7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представника</w:t>
            </w:r>
            <w:r w:rsidRPr="00AF033F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акціонера</w:t>
            </w:r>
            <w:r w:rsidRPr="00AF033F">
              <w:rPr>
                <w:rFonts w:ascii="Times New Roman" w:eastAsia="Times New Roman" w:hAnsi="Times New Roman"/>
                <w:spacing w:val="33"/>
                <w:w w:val="99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(а</w:t>
            </w:r>
            <w:r w:rsidRPr="00AF033F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3"/>
                <w:sz w:val="20"/>
                <w:szCs w:val="20"/>
                <w:lang w:val="uk-UA"/>
              </w:rPr>
              <w:t>також</w:t>
            </w:r>
            <w:r w:rsidRPr="00AF033F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П.І.Б.</w:t>
            </w:r>
            <w:r w:rsidRPr="00AF033F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фізичної</w:t>
            </w:r>
            <w:r w:rsidRPr="00AF033F">
              <w:rPr>
                <w:rFonts w:ascii="Times New Roman" w:eastAsia="Times New Roman" w:hAnsi="Times New Roman"/>
                <w:i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  <w:lang w:val="uk-UA"/>
              </w:rPr>
              <w:t xml:space="preserve">особи </w:t>
            </w:r>
            <w:r w:rsidRPr="00AF033F">
              <w:rPr>
                <w:rFonts w:ascii="Times New Roman" w:eastAsia="Times New Roman" w:hAnsi="Times New Roman"/>
                <w:i/>
                <w:sz w:val="20"/>
                <w:szCs w:val="20"/>
                <w:lang w:val="uk-UA"/>
              </w:rPr>
              <w:t>–</w:t>
            </w:r>
            <w:r w:rsidRPr="00AF033F">
              <w:rPr>
                <w:rFonts w:ascii="Times New Roman" w:eastAsia="Times New Roman" w:hAnsi="Times New Roman"/>
                <w:i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представника</w:t>
            </w:r>
            <w:r w:rsidRPr="00AF033F">
              <w:rPr>
                <w:rFonts w:ascii="Times New Roman" w:eastAsia="Times New Roman" w:hAnsi="Times New Roman"/>
                <w:i/>
                <w:spacing w:val="25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юридичної</w:t>
            </w:r>
            <w:r w:rsidRPr="00AF033F">
              <w:rPr>
                <w:rFonts w:ascii="Times New Roman" w:eastAsia="Times New Roman" w:hAnsi="Times New Roman"/>
                <w:i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  <w:lang w:val="uk-UA"/>
              </w:rPr>
              <w:t>особи</w:t>
            </w:r>
            <w:r w:rsidRPr="00AF033F">
              <w:rPr>
                <w:rFonts w:ascii="Times New Roman" w:eastAsia="Times New Roman" w:hAnsi="Times New Roman"/>
                <w:i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z w:val="20"/>
                <w:szCs w:val="20"/>
                <w:lang w:val="uk-UA"/>
              </w:rPr>
              <w:t>–</w:t>
            </w:r>
            <w:r w:rsidRPr="00AF033F">
              <w:rPr>
                <w:rFonts w:ascii="Times New Roman" w:eastAsia="Times New Roman" w:hAnsi="Times New Roman"/>
                <w:i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представника</w:t>
            </w:r>
            <w:r w:rsidRPr="00AF033F">
              <w:rPr>
                <w:rFonts w:ascii="Times New Roman" w:eastAsia="Times New Roman" w:hAnsi="Times New Roman"/>
                <w:i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акціонера</w:t>
            </w:r>
            <w:r w:rsidRPr="00AF033F">
              <w:rPr>
                <w:rFonts w:ascii="Times New Roman" w:eastAsia="Times New Roman" w:hAnsi="Times New Roman"/>
                <w:i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(за</w:t>
            </w:r>
            <w:r w:rsidRPr="00AF033F">
              <w:rPr>
                <w:rFonts w:ascii="Times New Roman" w:eastAsia="Times New Roman" w:hAnsi="Times New Roman"/>
                <w:i/>
                <w:spacing w:val="28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наявності))</w:t>
            </w:r>
          </w:p>
        </w:tc>
        <w:tc>
          <w:tcPr>
            <w:tcW w:w="4536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  <w:tr w:rsidR="00CD7378" w:rsidRPr="00AF033F" w:rsidTr="006E5E1B">
        <w:trPr>
          <w:trHeight w:hRule="exact" w:val="708"/>
        </w:trPr>
        <w:tc>
          <w:tcPr>
            <w:tcW w:w="5865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AF033F" w:rsidRDefault="00CD7378" w:rsidP="006E5E1B">
            <w:pPr>
              <w:pStyle w:val="TableParagraph"/>
              <w:ind w:left="109" w:right="10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Назва,</w:t>
            </w:r>
            <w:r w:rsidRPr="00AF033F">
              <w:rPr>
                <w:rFonts w:ascii="Times New Roman" w:eastAsia="Times New Roman" w:hAnsi="Times New Roman"/>
                <w:spacing w:val="28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серія</w:t>
            </w:r>
            <w:r w:rsidRPr="00AF033F">
              <w:rPr>
                <w:rFonts w:ascii="Times New Roman" w:eastAsia="Times New Roman" w:hAnsi="Times New Roman"/>
                <w:spacing w:val="28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(за</w:t>
            </w:r>
            <w:r w:rsidRPr="00AF033F">
              <w:rPr>
                <w:rFonts w:ascii="Times New Roman" w:eastAsia="Times New Roman" w:hAnsi="Times New Roman"/>
                <w:spacing w:val="27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наявності),</w:t>
            </w:r>
            <w:r w:rsidRPr="00AF033F">
              <w:rPr>
                <w:rFonts w:ascii="Times New Roman" w:eastAsia="Times New Roman" w:hAnsi="Times New Roman"/>
                <w:spacing w:val="28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номер,</w:t>
            </w:r>
            <w:r w:rsidRPr="00AF033F">
              <w:rPr>
                <w:rFonts w:ascii="Times New Roman" w:eastAsia="Times New Roman" w:hAnsi="Times New Roman"/>
                <w:spacing w:val="28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дата</w:t>
            </w:r>
            <w:r w:rsidRPr="00AF033F">
              <w:rPr>
                <w:rFonts w:ascii="Times New Roman" w:eastAsia="Times New Roman" w:hAnsi="Times New Roman"/>
                <w:spacing w:val="26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видачі</w:t>
            </w:r>
            <w:r w:rsidRPr="00AF033F">
              <w:rPr>
                <w:rFonts w:ascii="Times New Roman" w:eastAsia="Times New Roman" w:hAnsi="Times New Roman"/>
                <w:spacing w:val="27"/>
                <w:w w:val="99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документа,</w:t>
            </w:r>
            <w:r w:rsidRPr="00AF033F">
              <w:rPr>
                <w:rFonts w:ascii="Times New Roman" w:eastAsia="Times New Roman" w:hAnsi="Times New Roman"/>
                <w:spacing w:val="2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що</w:t>
            </w:r>
            <w:r w:rsidRPr="00AF033F">
              <w:rPr>
                <w:rFonts w:ascii="Times New Roman" w:eastAsia="Times New Roman" w:hAnsi="Times New Roman"/>
                <w:spacing w:val="2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посвідчує</w:t>
            </w:r>
            <w:r w:rsidRPr="00AF033F">
              <w:rPr>
                <w:rFonts w:ascii="Times New Roman" w:eastAsia="Times New Roman" w:hAnsi="Times New Roman"/>
                <w:spacing w:val="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особу</w:t>
            </w:r>
            <w:r w:rsidRPr="00AF033F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2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представника</w:t>
            </w:r>
            <w:r w:rsidRPr="00AF033F">
              <w:rPr>
                <w:rFonts w:ascii="Times New Roman" w:eastAsia="Times New Roman" w:hAnsi="Times New Roman"/>
                <w:spacing w:val="23"/>
                <w:w w:val="99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акціонера</w:t>
            </w:r>
            <w:r w:rsidRPr="00AF033F">
              <w:rPr>
                <w:rFonts w:ascii="Times New Roman" w:eastAsia="Times New Roman" w:hAnsi="Times New Roman"/>
                <w:spacing w:val="1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або</w:t>
            </w:r>
            <w:r w:rsidRPr="00AF033F">
              <w:rPr>
                <w:rFonts w:ascii="Times New Roman" w:eastAsia="Times New Roman" w:hAnsi="Times New Roman"/>
                <w:spacing w:val="1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особу</w:t>
            </w:r>
            <w:r w:rsidRPr="00AF033F">
              <w:rPr>
                <w:rFonts w:ascii="Times New Roman" w:eastAsia="Times New Roman" w:hAnsi="Times New Roman"/>
                <w:spacing w:val="1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представника</w:t>
            </w:r>
            <w:r w:rsidRPr="00AF033F">
              <w:rPr>
                <w:rFonts w:ascii="Times New Roman" w:eastAsia="Times New Roman" w:hAnsi="Times New Roman"/>
                <w:spacing w:val="1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юридичної</w:t>
            </w:r>
            <w:r w:rsidRPr="00AF033F">
              <w:rPr>
                <w:rFonts w:ascii="Times New Roman" w:eastAsia="Times New Roman" w:hAnsi="Times New Roman"/>
                <w:spacing w:val="15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особи</w:t>
            </w:r>
            <w:r w:rsidRPr="00AF033F">
              <w:rPr>
                <w:rFonts w:ascii="Times New Roman" w:eastAsia="Times New Roman" w:hAnsi="Times New Roman"/>
                <w:spacing w:val="1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–</w:t>
            </w:r>
            <w:r w:rsidRPr="00AF033F">
              <w:rPr>
                <w:rFonts w:ascii="Times New Roman" w:eastAsia="Times New Roman" w:hAnsi="Times New Roman"/>
                <w:spacing w:val="41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представника</w:t>
            </w:r>
            <w:r w:rsidRPr="00AF033F">
              <w:rPr>
                <w:rFonts w:ascii="Times New Roman" w:eastAsia="Times New Roman" w:hAnsi="Times New Roman"/>
                <w:spacing w:val="-6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акціонера</w:t>
            </w:r>
            <w:r w:rsidRPr="00AF033F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(для</w:t>
            </w:r>
            <w:r w:rsidRPr="00AF033F">
              <w:rPr>
                <w:rFonts w:ascii="Times New Roman" w:eastAsia="Times New Roman" w:hAnsi="Times New Roman"/>
                <w:i/>
                <w:spacing w:val="-5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фізичної</w:t>
            </w:r>
            <w:r w:rsidRPr="00AF033F">
              <w:rPr>
                <w:rFonts w:ascii="Times New Roman" w:eastAsia="Times New Roman" w:hAnsi="Times New Roman"/>
                <w:i/>
                <w:spacing w:val="-5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  <w:lang w:val="uk-UA"/>
              </w:rPr>
              <w:t>особи)</w:t>
            </w:r>
          </w:p>
        </w:tc>
        <w:tc>
          <w:tcPr>
            <w:tcW w:w="4536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  <w:tr w:rsidR="00CD7378" w:rsidRPr="00AF033F" w:rsidTr="006E5E1B">
        <w:trPr>
          <w:trHeight w:hRule="exact" w:val="2277"/>
        </w:trPr>
        <w:tc>
          <w:tcPr>
            <w:tcW w:w="5865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AF033F" w:rsidRDefault="00CD7378" w:rsidP="006E5E1B">
            <w:pPr>
              <w:pStyle w:val="TableParagraph"/>
              <w:tabs>
                <w:tab w:val="left" w:pos="5156"/>
              </w:tabs>
              <w:ind w:left="109" w:right="142"/>
              <w:contextualSpacing/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</w:pP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Реєстраційний</w:t>
            </w:r>
            <w:r w:rsidRPr="00AF033F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номер</w:t>
            </w:r>
            <w:r w:rsidRPr="00AF033F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>облікової</w:t>
            </w:r>
            <w:r w:rsidRPr="00AF033F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картки</w:t>
            </w:r>
            <w:r w:rsidRPr="00AF033F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платника</w:t>
            </w:r>
            <w:r w:rsidRPr="00AF033F">
              <w:rPr>
                <w:rFonts w:ascii="Times New Roman" w:eastAsia="Times New Roman" w:hAnsi="Times New Roman"/>
                <w:spacing w:val="47"/>
                <w:w w:val="99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податків</w:t>
            </w:r>
            <w:r w:rsidRPr="00AF033F">
              <w:rPr>
                <w:rFonts w:ascii="Times New Roman" w:eastAsia="Times New Roman" w:hAnsi="Times New Roman"/>
                <w:spacing w:val="-6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(для</w:t>
            </w:r>
            <w:r w:rsidRPr="00AF033F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представника</w:t>
            </w:r>
            <w:r w:rsidRPr="00AF033F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акціонера</w:t>
            </w:r>
            <w:r w:rsidRPr="00AF033F">
              <w:rPr>
                <w:rFonts w:ascii="Times New Roman" w:eastAsia="Times New Roman" w:hAnsi="Times New Roman"/>
                <w:i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z w:val="20"/>
                <w:szCs w:val="20"/>
                <w:lang w:val="uk-UA"/>
              </w:rPr>
              <w:t>–</w:t>
            </w:r>
            <w:r w:rsidRPr="00AF033F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фізичної</w:t>
            </w:r>
            <w:r w:rsidRPr="00AF033F">
              <w:rPr>
                <w:rFonts w:ascii="Times New Roman" w:eastAsia="Times New Roman" w:hAnsi="Times New Roman"/>
                <w:i/>
                <w:spacing w:val="29"/>
                <w:w w:val="99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  <w:lang w:val="uk-UA"/>
              </w:rPr>
              <w:t>особи</w:t>
            </w:r>
            <w:r w:rsidRPr="00AF033F">
              <w:rPr>
                <w:rFonts w:ascii="Times New Roman" w:eastAsia="Times New Roman" w:hAnsi="Times New Roman"/>
                <w:i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(за</w:t>
            </w:r>
            <w:r w:rsidRPr="00AF033F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наявності)</w:t>
            </w:r>
            <w:r w:rsidRPr="00AF033F">
              <w:rPr>
                <w:rFonts w:ascii="Times New Roman" w:eastAsia="Times New Roman" w:hAnsi="Times New Roman"/>
                <w:i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або</w:t>
            </w:r>
            <w:r w:rsidRPr="00AF033F">
              <w:rPr>
                <w:rFonts w:ascii="Times New Roman" w:eastAsia="Times New Roman" w:hAnsi="Times New Roman"/>
                <w:i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z w:val="20"/>
                <w:szCs w:val="20"/>
                <w:lang w:val="uk-UA"/>
              </w:rPr>
              <w:t>для</w:t>
            </w:r>
            <w:r w:rsidRPr="00AF033F">
              <w:rPr>
                <w:rFonts w:ascii="Times New Roman" w:eastAsia="Times New Roman" w:hAnsi="Times New Roman"/>
                <w:i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фізичної</w:t>
            </w:r>
            <w:r w:rsidRPr="00AF033F">
              <w:rPr>
                <w:rFonts w:ascii="Times New Roman" w:eastAsia="Times New Roman" w:hAnsi="Times New Roman"/>
                <w:i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  <w:lang w:val="uk-UA"/>
              </w:rPr>
              <w:t>особи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z w:val="20"/>
                <w:szCs w:val="20"/>
                <w:lang w:val="uk-UA"/>
              </w:rPr>
              <w:t>–</w:t>
            </w:r>
            <w:r w:rsidRPr="00AF033F">
              <w:rPr>
                <w:rFonts w:ascii="Times New Roman" w:eastAsia="Times New Roman" w:hAnsi="Times New Roman"/>
                <w:i/>
                <w:spacing w:val="25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представника</w:t>
            </w:r>
            <w:r w:rsidRPr="00AF033F">
              <w:rPr>
                <w:rFonts w:ascii="Times New Roman" w:eastAsia="Times New Roman" w:hAnsi="Times New Roman"/>
                <w:i/>
                <w:spacing w:val="-6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юридичної</w:t>
            </w:r>
            <w:r w:rsidRPr="00AF033F">
              <w:rPr>
                <w:rFonts w:ascii="Times New Roman" w:eastAsia="Times New Roman" w:hAnsi="Times New Roman"/>
                <w:i/>
                <w:spacing w:val="-5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  <w:lang w:val="uk-UA"/>
              </w:rPr>
              <w:t>особи</w:t>
            </w:r>
            <w:r w:rsidRPr="00AF033F">
              <w:rPr>
                <w:rFonts w:ascii="Times New Roman" w:eastAsia="Times New Roman" w:hAnsi="Times New Roman"/>
                <w:i/>
                <w:spacing w:val="-5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z w:val="20"/>
                <w:szCs w:val="20"/>
                <w:lang w:val="uk-UA"/>
              </w:rPr>
              <w:t>–</w:t>
            </w:r>
            <w:r w:rsidRPr="00AF033F">
              <w:rPr>
                <w:rFonts w:ascii="Times New Roman" w:eastAsia="Times New Roman" w:hAnsi="Times New Roman"/>
                <w:i/>
                <w:spacing w:val="-5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представника</w:t>
            </w:r>
            <w:r w:rsidRPr="00AF033F">
              <w:rPr>
                <w:rFonts w:ascii="Times New Roman" w:eastAsia="Times New Roman" w:hAnsi="Times New Roman"/>
                <w:i/>
                <w:spacing w:val="30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акціонера</w:t>
            </w:r>
            <w:r w:rsidRPr="00AF033F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(за</w:t>
            </w:r>
            <w:r w:rsidRPr="00AF033F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наявності))</w:t>
            </w:r>
          </w:p>
          <w:p w:rsidR="00CD7378" w:rsidRPr="00AF033F" w:rsidRDefault="00CD7378" w:rsidP="006E5E1B">
            <w:pPr>
              <w:pStyle w:val="TableParagraph"/>
              <w:ind w:left="109" w:right="142"/>
              <w:contextualSpacing/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</w:pPr>
            <w:r w:rsidRPr="00AF033F">
              <w:rPr>
                <w:rFonts w:ascii="Times New Roman" w:eastAsia="Times New Roman" w:hAnsi="Times New Roman"/>
                <w:spacing w:val="1"/>
                <w:sz w:val="20"/>
                <w:szCs w:val="20"/>
                <w:lang w:val="uk-UA"/>
              </w:rPr>
              <w:t>та</w:t>
            </w:r>
            <w:r w:rsidRPr="00AF033F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за</w:t>
            </w:r>
            <w:r w:rsidRPr="00AF033F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наявності</w:t>
            </w:r>
            <w:r w:rsidRPr="00AF033F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ідентифікаційний</w:t>
            </w:r>
            <w:r w:rsidRPr="00AF033F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7"/>
                <w:sz w:val="20"/>
                <w:szCs w:val="20"/>
                <w:lang w:val="uk-UA"/>
              </w:rPr>
              <w:t>к</w:t>
            </w:r>
            <w:r w:rsidRPr="00AF033F">
              <w:rPr>
                <w:rFonts w:ascii="Times New Roman" w:eastAsia="Times New Roman" w:hAnsi="Times New Roman"/>
                <w:spacing w:val="-6"/>
                <w:sz w:val="20"/>
                <w:szCs w:val="20"/>
                <w:lang w:val="uk-UA"/>
              </w:rPr>
              <w:t>о</w:t>
            </w:r>
            <w:r w:rsidRPr="00AF033F">
              <w:rPr>
                <w:rFonts w:ascii="Times New Roman" w:eastAsia="Times New Roman" w:hAnsi="Times New Roman"/>
                <w:spacing w:val="-7"/>
                <w:sz w:val="20"/>
                <w:szCs w:val="20"/>
                <w:lang w:val="uk-UA"/>
              </w:rPr>
              <w:t>д</w:t>
            </w:r>
            <w:r w:rsidRPr="00AF033F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юридичної</w:t>
            </w:r>
            <w:r w:rsidRPr="00AF033F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особи</w:t>
            </w:r>
            <w:r w:rsidRPr="00AF033F">
              <w:rPr>
                <w:rFonts w:ascii="Times New Roman" w:eastAsia="Times New Roman" w:hAnsi="Times New Roman"/>
                <w:spacing w:val="37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>(</w:t>
            </w:r>
            <w:r w:rsidRPr="00AF033F">
              <w:rPr>
                <w:rFonts w:ascii="Times New Roman" w:eastAsia="Times New Roman" w:hAnsi="Times New Roman"/>
                <w:spacing w:val="-6"/>
                <w:sz w:val="20"/>
                <w:szCs w:val="20"/>
                <w:lang w:val="uk-UA"/>
              </w:rPr>
              <w:t>К</w:t>
            </w:r>
            <w:r w:rsidRPr="00AF033F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>о</w:t>
            </w:r>
            <w:r w:rsidRPr="00AF033F">
              <w:rPr>
                <w:rFonts w:ascii="Times New Roman" w:eastAsia="Times New Roman" w:hAnsi="Times New Roman"/>
                <w:spacing w:val="-6"/>
                <w:sz w:val="20"/>
                <w:szCs w:val="20"/>
                <w:lang w:val="uk-UA"/>
              </w:rPr>
              <w:t>д</w:t>
            </w:r>
            <w:r w:rsidRPr="00AF033F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за</w:t>
            </w:r>
            <w:r w:rsidRPr="00AF033F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ЄДРПОУ)</w:t>
            </w:r>
            <w:r w:rsidRPr="00AF033F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–</w:t>
            </w:r>
            <w:r w:rsidRPr="00AF033F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представника</w:t>
            </w:r>
            <w:r w:rsidRPr="00AF033F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акціонера</w:t>
            </w:r>
            <w:r w:rsidRPr="00AF033F">
              <w:rPr>
                <w:rFonts w:ascii="Times New Roman" w:eastAsia="Times New Roman" w:hAnsi="Times New Roman"/>
                <w:spacing w:val="47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(для</w:t>
            </w:r>
            <w:r w:rsidRPr="00AF033F">
              <w:rPr>
                <w:rFonts w:ascii="Times New Roman" w:eastAsia="Times New Roman" w:hAnsi="Times New Roman"/>
                <w:i/>
                <w:spacing w:val="27"/>
                <w:w w:val="99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юридичних</w:t>
            </w:r>
            <w:r w:rsidRPr="00AF033F">
              <w:rPr>
                <w:rFonts w:ascii="Times New Roman" w:eastAsia="Times New Roman" w:hAnsi="Times New Roman"/>
                <w:i/>
                <w:spacing w:val="-5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осіб</w:t>
            </w:r>
            <w:r w:rsidRPr="00AF033F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зареєстрованих</w:t>
            </w:r>
            <w:r w:rsidRPr="00AF033F">
              <w:rPr>
                <w:rFonts w:ascii="Times New Roman" w:eastAsia="Times New Roman" w:hAnsi="Times New Roman"/>
                <w:i/>
                <w:spacing w:val="-5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z w:val="20"/>
                <w:szCs w:val="20"/>
                <w:lang w:val="uk-UA"/>
              </w:rPr>
              <w:t>в</w:t>
            </w:r>
            <w:r w:rsidRPr="00AF033F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Україні)</w:t>
            </w:r>
            <w:r w:rsidRPr="00AF033F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або</w:t>
            </w:r>
            <w:r w:rsidRPr="00AF033F">
              <w:rPr>
                <w:rFonts w:ascii="Times New Roman" w:eastAsia="Times New Roman" w:hAnsi="Times New Roman"/>
                <w:spacing w:val="41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реєстраційний</w:t>
            </w:r>
            <w:r w:rsidRPr="00AF033F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номер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з</w:t>
            </w:r>
            <w:r w:rsidRPr="00AF033F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торговельного, </w:t>
            </w:r>
            <w:r w:rsidRPr="00AF033F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судового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або</w:t>
            </w:r>
            <w:r w:rsidRPr="00AF033F">
              <w:rPr>
                <w:rFonts w:ascii="Times New Roman" w:eastAsia="Times New Roman" w:hAnsi="Times New Roman"/>
                <w:spacing w:val="49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банківського</w:t>
            </w:r>
            <w:r w:rsidRPr="00AF033F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реєстру</w:t>
            </w:r>
            <w:r w:rsidRPr="00AF033F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країни</w:t>
            </w:r>
            <w:r w:rsidRPr="00AF033F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реєстрації</w:t>
            </w:r>
            <w:r w:rsidRPr="00AF033F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юридичної</w:t>
            </w:r>
            <w:r w:rsidRPr="00AF033F">
              <w:rPr>
                <w:rFonts w:ascii="Times New Roman" w:eastAsia="Times New Roman" w:hAnsi="Times New Roman"/>
                <w:spacing w:val="41"/>
                <w:w w:val="99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особи</w:t>
            </w:r>
            <w:r w:rsidRPr="00AF033F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–</w:t>
            </w:r>
            <w:r w:rsidRPr="00AF033F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акціонера</w:t>
            </w:r>
            <w:r w:rsidRPr="00AF033F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(для</w:t>
            </w:r>
            <w:r w:rsidRPr="00AF033F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юридичних</w:t>
            </w:r>
            <w:r w:rsidRPr="00AF033F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осіб</w:t>
            </w:r>
            <w:r w:rsidRPr="00AF033F">
              <w:rPr>
                <w:rFonts w:ascii="Times New Roman" w:eastAsia="Times New Roman" w:hAnsi="Times New Roman"/>
                <w:i/>
                <w:w w:val="99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43"/>
                <w:w w:val="99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зареєстрованих</w:t>
            </w:r>
            <w:r w:rsidRPr="00AF033F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2"/>
                <w:sz w:val="20"/>
                <w:szCs w:val="20"/>
                <w:lang w:val="uk-UA"/>
              </w:rPr>
              <w:t>поза</w:t>
            </w:r>
            <w:r w:rsidRPr="00AF033F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територією</w:t>
            </w:r>
            <w:r w:rsidRPr="00AF033F">
              <w:rPr>
                <w:rFonts w:ascii="Times New Roman" w:eastAsia="Times New Roman" w:hAnsi="Times New Roman"/>
                <w:i/>
                <w:spacing w:val="-4"/>
                <w:sz w:val="20"/>
                <w:szCs w:val="20"/>
                <w:lang w:val="uk-UA"/>
              </w:rPr>
              <w:t xml:space="preserve"> </w:t>
            </w:r>
            <w:r w:rsidRPr="00AF033F">
              <w:rPr>
                <w:rFonts w:ascii="Times New Roman" w:eastAsia="Times New Roman" w:hAnsi="Times New Roman"/>
                <w:i/>
                <w:spacing w:val="-1"/>
                <w:sz w:val="20"/>
                <w:szCs w:val="20"/>
                <w:lang w:val="uk-UA"/>
              </w:rPr>
              <w:t>України)</w:t>
            </w:r>
          </w:p>
          <w:p w:rsidR="00CD7378" w:rsidRPr="00AF033F" w:rsidRDefault="00CD7378" w:rsidP="006E5E1B">
            <w:pPr>
              <w:ind w:left="720" w:right="142"/>
              <w:contextualSpacing/>
              <w:rPr>
                <w:sz w:val="20"/>
                <w:szCs w:val="20"/>
              </w:rPr>
            </w:pPr>
          </w:p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  <w:p w:rsidR="00CD7378" w:rsidRPr="00AF033F" w:rsidRDefault="00CD7378" w:rsidP="006E5E1B">
            <w:pPr>
              <w:ind w:left="720"/>
              <w:contextualSpacing/>
              <w:jc w:val="center"/>
              <w:rPr>
                <w:sz w:val="20"/>
                <w:szCs w:val="20"/>
              </w:rPr>
            </w:pPr>
          </w:p>
          <w:p w:rsidR="00CD7378" w:rsidRPr="00AF033F" w:rsidRDefault="00CD7378" w:rsidP="006E5E1B">
            <w:pPr>
              <w:ind w:left="20" w:right="18" w:firstLine="710"/>
              <w:contextualSpacing/>
              <w:rPr>
                <w:sz w:val="20"/>
                <w:szCs w:val="20"/>
              </w:rPr>
            </w:pPr>
            <w:r w:rsidRPr="00AF033F">
              <w:rPr>
                <w:b/>
                <w:i/>
                <w:spacing w:val="-1"/>
                <w:sz w:val="20"/>
                <w:szCs w:val="20"/>
              </w:rPr>
              <w:t>Підпис</w:t>
            </w:r>
            <w:r w:rsidRPr="00AF033F">
              <w:rPr>
                <w:b/>
                <w:i/>
                <w:spacing w:val="-8"/>
                <w:sz w:val="20"/>
                <w:szCs w:val="20"/>
              </w:rPr>
              <w:t xml:space="preserve"> </w:t>
            </w:r>
            <w:r w:rsidRPr="00AF033F">
              <w:rPr>
                <w:b/>
                <w:i/>
                <w:spacing w:val="-1"/>
                <w:sz w:val="20"/>
                <w:szCs w:val="20"/>
              </w:rPr>
              <w:t>акціонера</w:t>
            </w:r>
            <w:r w:rsidRPr="00AF033F">
              <w:rPr>
                <w:b/>
                <w:i/>
                <w:spacing w:val="29"/>
                <w:sz w:val="20"/>
                <w:szCs w:val="20"/>
              </w:rPr>
              <w:t xml:space="preserve"> </w:t>
            </w:r>
            <w:r w:rsidRPr="00AF033F">
              <w:rPr>
                <w:b/>
                <w:i/>
                <w:spacing w:val="-2"/>
                <w:sz w:val="20"/>
                <w:szCs w:val="20"/>
              </w:rPr>
              <w:t>(представника</w:t>
            </w:r>
            <w:r w:rsidRPr="00AF033F">
              <w:rPr>
                <w:b/>
                <w:i/>
                <w:spacing w:val="-11"/>
                <w:sz w:val="20"/>
                <w:szCs w:val="20"/>
              </w:rPr>
              <w:t xml:space="preserve"> </w:t>
            </w:r>
            <w:r w:rsidRPr="00AF033F">
              <w:rPr>
                <w:b/>
                <w:i/>
                <w:spacing w:val="-1"/>
                <w:sz w:val="20"/>
                <w:szCs w:val="20"/>
              </w:rPr>
              <w:t>акціонера)</w:t>
            </w:r>
          </w:p>
          <w:p w:rsidR="00CD7378" w:rsidRPr="00AF033F" w:rsidRDefault="00CD7378" w:rsidP="006E5E1B">
            <w:pPr>
              <w:ind w:left="720"/>
              <w:contextualSpacing/>
              <w:jc w:val="right"/>
              <w:rPr>
                <w:sz w:val="20"/>
                <w:szCs w:val="20"/>
              </w:rPr>
            </w:pPr>
          </w:p>
          <w:p w:rsidR="00CD7378" w:rsidRPr="00AF033F" w:rsidRDefault="00CD7378" w:rsidP="006E5E1B">
            <w:pPr>
              <w:ind w:left="720"/>
              <w:contextualSpacing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  <w:p w:rsidR="00CD7378" w:rsidRPr="00AF033F" w:rsidRDefault="00CD7378" w:rsidP="006E5E1B">
            <w:pPr>
              <w:ind w:left="720" w:firstLine="720"/>
              <w:contextualSpacing/>
              <w:rPr>
                <w:sz w:val="20"/>
                <w:szCs w:val="20"/>
              </w:rPr>
            </w:pPr>
          </w:p>
        </w:tc>
      </w:tr>
      <w:tr w:rsidR="00CD7378" w:rsidRPr="00AF033F" w:rsidTr="006E5E1B">
        <w:trPr>
          <w:trHeight w:hRule="exact" w:val="594"/>
        </w:trPr>
        <w:tc>
          <w:tcPr>
            <w:tcW w:w="5865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AF033F" w:rsidRDefault="00CD7378" w:rsidP="006E5E1B">
            <w:pPr>
              <w:pStyle w:val="TableParagraph"/>
              <w:ind w:left="109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580D6A">
              <w:rPr>
                <w:rFonts w:ascii="Times New Roman" w:hAnsi="Times New Roman"/>
                <w:spacing w:val="-2"/>
                <w:sz w:val="20"/>
                <w:szCs w:val="20"/>
                <w:lang w:val="uk-UA"/>
              </w:rPr>
              <w:t>Документ</w:t>
            </w:r>
            <w:r w:rsidRPr="00580D6A">
              <w:rPr>
                <w:rFonts w:ascii="Times New Roman" w:hAnsi="Times New Roman"/>
                <w:spacing w:val="12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z w:val="20"/>
                <w:szCs w:val="20"/>
                <w:lang w:val="uk-UA"/>
              </w:rPr>
              <w:t>на</w:t>
            </w:r>
            <w:r w:rsidRPr="00580D6A">
              <w:rPr>
                <w:rFonts w:ascii="Times New Roman" w:hAnsi="Times New Roman"/>
                <w:spacing w:val="9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підставі</w:t>
            </w:r>
            <w:r w:rsidRPr="00580D6A">
              <w:rPr>
                <w:rFonts w:ascii="Times New Roman" w:hAnsi="Times New Roman"/>
                <w:spacing w:val="12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pacing w:val="-5"/>
                <w:sz w:val="20"/>
                <w:szCs w:val="20"/>
                <w:lang w:val="uk-UA"/>
              </w:rPr>
              <w:t>як</w:t>
            </w:r>
            <w:r w:rsidRPr="00580D6A">
              <w:rPr>
                <w:rFonts w:ascii="Times New Roman" w:hAnsi="Times New Roman"/>
                <w:spacing w:val="-4"/>
                <w:sz w:val="20"/>
                <w:szCs w:val="20"/>
                <w:lang w:val="uk-UA"/>
              </w:rPr>
              <w:t>ого</w:t>
            </w:r>
            <w:r w:rsidRPr="00580D6A">
              <w:rPr>
                <w:rFonts w:ascii="Times New Roman" w:hAnsi="Times New Roman"/>
                <w:spacing w:val="10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z w:val="20"/>
                <w:szCs w:val="20"/>
                <w:lang w:val="uk-UA"/>
              </w:rPr>
              <w:t>діє</w:t>
            </w:r>
            <w:r w:rsidRPr="00580D6A">
              <w:rPr>
                <w:rFonts w:ascii="Times New Roman" w:hAnsi="Times New Roman"/>
                <w:spacing w:val="10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представник</w:t>
            </w:r>
            <w:r w:rsidRPr="00580D6A">
              <w:rPr>
                <w:rFonts w:ascii="Times New Roman" w:hAnsi="Times New Roman"/>
                <w:spacing w:val="12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spacing w:val="-1"/>
                <w:sz w:val="20"/>
                <w:szCs w:val="20"/>
                <w:lang w:val="uk-UA"/>
              </w:rPr>
              <w:t>акціонера</w:t>
            </w:r>
          </w:p>
          <w:p w:rsidR="00CD7378" w:rsidRPr="00AF033F" w:rsidRDefault="00CD7378" w:rsidP="006E5E1B">
            <w:pPr>
              <w:pStyle w:val="TableParagraph"/>
              <w:tabs>
                <w:tab w:val="left" w:pos="5156"/>
              </w:tabs>
              <w:ind w:left="109" w:right="142"/>
              <w:contextualSpacing/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</w:pPr>
            <w:r w:rsidRPr="00580D6A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(дата</w:t>
            </w:r>
            <w:r w:rsidRPr="00580D6A">
              <w:rPr>
                <w:rFonts w:ascii="Times New Roman" w:hAnsi="Times New Roman"/>
                <w:i/>
                <w:spacing w:val="-2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i/>
                <w:spacing w:val="-1"/>
                <w:sz w:val="20"/>
                <w:szCs w:val="20"/>
                <w:lang w:val="uk-UA"/>
              </w:rPr>
              <w:t>видачі,</w:t>
            </w:r>
            <w:r w:rsidRPr="00580D6A">
              <w:rPr>
                <w:rFonts w:ascii="Times New Roman" w:hAnsi="Times New Roman"/>
                <w:i/>
                <w:spacing w:val="-2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i/>
                <w:spacing w:val="-1"/>
                <w:sz w:val="20"/>
                <w:szCs w:val="20"/>
                <w:lang w:val="uk-UA"/>
              </w:rPr>
              <w:t>строк</w:t>
            </w:r>
            <w:r w:rsidRPr="00580D6A">
              <w:rPr>
                <w:rFonts w:ascii="Times New Roman" w:hAnsi="Times New Roman"/>
                <w:i/>
                <w:spacing w:val="-2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i/>
                <w:spacing w:val="-1"/>
                <w:sz w:val="20"/>
                <w:szCs w:val="20"/>
                <w:lang w:val="uk-UA"/>
              </w:rPr>
              <w:t>дії</w:t>
            </w:r>
            <w:r w:rsidRPr="00580D6A">
              <w:rPr>
                <w:rFonts w:ascii="Times New Roman" w:hAnsi="Times New Roman"/>
                <w:i/>
                <w:spacing w:val="-2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та</w:t>
            </w:r>
            <w:r w:rsidRPr="00580D6A">
              <w:rPr>
                <w:rFonts w:ascii="Times New Roman" w:hAnsi="Times New Roman"/>
                <w:i/>
                <w:spacing w:val="-1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i/>
                <w:spacing w:val="-2"/>
                <w:sz w:val="20"/>
                <w:szCs w:val="20"/>
                <w:lang w:val="uk-UA"/>
              </w:rPr>
              <w:t>номер)</w:t>
            </w:r>
          </w:p>
        </w:tc>
        <w:tc>
          <w:tcPr>
            <w:tcW w:w="4536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</w:tbl>
    <w:p w:rsidR="00CD7378" w:rsidRDefault="00CD7378" w:rsidP="00CD7378">
      <w:pPr>
        <w:rPr>
          <w:sz w:val="20"/>
          <w:szCs w:val="20"/>
        </w:rPr>
      </w:pPr>
    </w:p>
    <w:p w:rsidR="00CD7378" w:rsidRDefault="00CD7378" w:rsidP="00CD7378">
      <w:pPr>
        <w:rPr>
          <w:sz w:val="20"/>
          <w:szCs w:val="20"/>
        </w:rPr>
      </w:pPr>
    </w:p>
    <w:p w:rsidR="00CD7378" w:rsidRDefault="00CD7378" w:rsidP="00CD7378">
      <w:pPr>
        <w:rPr>
          <w:sz w:val="20"/>
          <w:szCs w:val="20"/>
        </w:rPr>
      </w:pPr>
    </w:p>
    <w:p w:rsidR="00CD7378" w:rsidRPr="00AF033F" w:rsidRDefault="00CD7378" w:rsidP="00CD7378">
      <w:pPr>
        <w:rPr>
          <w:sz w:val="20"/>
          <w:szCs w:val="20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312"/>
        <w:gridCol w:w="320"/>
        <w:gridCol w:w="314"/>
        <w:gridCol w:w="314"/>
        <w:gridCol w:w="314"/>
        <w:gridCol w:w="312"/>
        <w:gridCol w:w="314"/>
        <w:gridCol w:w="314"/>
        <w:gridCol w:w="344"/>
        <w:gridCol w:w="314"/>
        <w:gridCol w:w="7229"/>
      </w:tblGrid>
      <w:tr w:rsidR="00CD7378" w:rsidRPr="00AF033F" w:rsidTr="006E5E1B">
        <w:trPr>
          <w:trHeight w:hRule="exact" w:val="552"/>
        </w:trPr>
        <w:tc>
          <w:tcPr>
            <w:tcW w:w="10401" w:type="dxa"/>
            <w:gridSpan w:val="11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shd w:val="clear" w:color="auto" w:fill="D8D8D8"/>
          </w:tcPr>
          <w:p w:rsidR="00CD7378" w:rsidRPr="00AF033F" w:rsidRDefault="00CD7378" w:rsidP="006E5E1B">
            <w:pPr>
              <w:pStyle w:val="TableParagraph"/>
              <w:ind w:left="109"/>
              <w:contextualSpacing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580D6A">
              <w:rPr>
                <w:rFonts w:ascii="Times New Roman" w:hAnsi="Times New Roman"/>
                <w:b/>
                <w:spacing w:val="-1"/>
                <w:sz w:val="20"/>
                <w:szCs w:val="20"/>
                <w:lang w:val="uk-UA"/>
              </w:rPr>
              <w:t>Загальна кількість</w:t>
            </w:r>
            <w:r w:rsidRPr="00580D6A">
              <w:rPr>
                <w:rFonts w:ascii="Times New Roman" w:hAnsi="Times New Roman"/>
                <w:b/>
                <w:spacing w:val="-3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b/>
                <w:spacing w:val="-2"/>
                <w:sz w:val="20"/>
                <w:szCs w:val="20"/>
                <w:lang w:val="uk-UA"/>
              </w:rPr>
              <w:t xml:space="preserve">голосів </w:t>
            </w:r>
            <w:r w:rsidRPr="00580D6A">
              <w:rPr>
                <w:rFonts w:ascii="Times New Roman" w:hAnsi="Times New Roman"/>
                <w:b/>
                <w:spacing w:val="-2"/>
                <w:sz w:val="20"/>
                <w:szCs w:val="20"/>
                <w:lang w:val="ru-RU"/>
              </w:rPr>
              <w:t>(</w:t>
            </w:r>
            <w:proofErr w:type="spellStart"/>
            <w:r w:rsidRPr="00580D6A">
              <w:rPr>
                <w:rFonts w:ascii="Times New Roman" w:hAnsi="Times New Roman"/>
                <w:b/>
                <w:spacing w:val="-2"/>
                <w:sz w:val="20"/>
                <w:szCs w:val="20"/>
                <w:lang w:val="ru-RU"/>
              </w:rPr>
              <w:t>акц</w:t>
            </w:r>
            <w:r w:rsidRPr="00580D6A">
              <w:rPr>
                <w:rFonts w:ascii="Times New Roman" w:hAnsi="Times New Roman"/>
                <w:b/>
                <w:spacing w:val="-2"/>
                <w:sz w:val="20"/>
                <w:szCs w:val="20"/>
                <w:lang w:val="uk-UA"/>
              </w:rPr>
              <w:t>ій</w:t>
            </w:r>
            <w:proofErr w:type="spellEnd"/>
            <w:r w:rsidRPr="00580D6A">
              <w:rPr>
                <w:rFonts w:ascii="Times New Roman" w:hAnsi="Times New Roman"/>
                <w:b/>
                <w:spacing w:val="-2"/>
                <w:sz w:val="20"/>
                <w:szCs w:val="20"/>
                <w:lang w:val="uk-UA"/>
              </w:rPr>
              <w:t xml:space="preserve">), </w:t>
            </w:r>
            <w:r w:rsidRPr="00580D6A">
              <w:rPr>
                <w:rFonts w:ascii="Times New Roman" w:hAnsi="Times New Roman"/>
                <w:b/>
                <w:spacing w:val="-1"/>
                <w:sz w:val="20"/>
                <w:szCs w:val="20"/>
                <w:lang w:val="uk-UA"/>
              </w:rPr>
              <w:t>що</w:t>
            </w:r>
            <w:r w:rsidRPr="00580D6A">
              <w:rPr>
                <w:rFonts w:ascii="Times New Roman" w:hAnsi="Times New Roman"/>
                <w:b/>
                <w:spacing w:val="-2"/>
                <w:sz w:val="20"/>
                <w:szCs w:val="20"/>
                <w:lang w:val="uk-UA"/>
              </w:rPr>
              <w:t xml:space="preserve"> належать </w:t>
            </w:r>
            <w:r w:rsidRPr="00580D6A">
              <w:rPr>
                <w:rFonts w:ascii="Times New Roman" w:hAnsi="Times New Roman"/>
                <w:b/>
                <w:spacing w:val="-1"/>
                <w:sz w:val="20"/>
                <w:szCs w:val="20"/>
                <w:lang w:val="uk-UA"/>
              </w:rPr>
              <w:t>акціонеру:</w:t>
            </w:r>
          </w:p>
        </w:tc>
      </w:tr>
      <w:tr w:rsidR="00CD7378" w:rsidRPr="00AF033F" w:rsidTr="006E5E1B">
        <w:trPr>
          <w:trHeight w:hRule="exact" w:val="286"/>
        </w:trPr>
        <w:tc>
          <w:tcPr>
            <w:tcW w:w="312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  <w:tc>
          <w:tcPr>
            <w:tcW w:w="314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  <w:tc>
          <w:tcPr>
            <w:tcW w:w="314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  <w:tc>
          <w:tcPr>
            <w:tcW w:w="314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  <w:tc>
          <w:tcPr>
            <w:tcW w:w="312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  <w:tc>
          <w:tcPr>
            <w:tcW w:w="314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  <w:tc>
          <w:tcPr>
            <w:tcW w:w="314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5" w:space="0" w:color="000009"/>
              <w:bottom w:val="single" w:sz="6" w:space="0" w:color="000009"/>
              <w:right w:val="single" w:sz="4" w:space="0" w:color="auto"/>
            </w:tcBorders>
          </w:tcPr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6" w:space="0" w:color="000009"/>
              <w:right w:val="single" w:sz="5" w:space="0" w:color="000009"/>
            </w:tcBorders>
          </w:tcPr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  <w:tr w:rsidR="00CD7378" w:rsidRPr="00AF033F" w:rsidTr="006E5E1B">
        <w:trPr>
          <w:trHeight w:hRule="exact" w:val="238"/>
        </w:trPr>
        <w:tc>
          <w:tcPr>
            <w:tcW w:w="3172" w:type="dxa"/>
            <w:gridSpan w:val="10"/>
            <w:vMerge w:val="restart"/>
            <w:tcBorders>
              <w:top w:val="single" w:sz="6" w:space="0" w:color="000009"/>
              <w:left w:val="single" w:sz="5" w:space="0" w:color="000009"/>
              <w:right w:val="single" w:sz="5" w:space="0" w:color="000009"/>
            </w:tcBorders>
          </w:tcPr>
          <w:p w:rsidR="00CD7378" w:rsidRPr="00AF033F" w:rsidRDefault="00CD7378" w:rsidP="006E5E1B">
            <w:pPr>
              <w:pStyle w:val="TableParagraph"/>
              <w:ind w:left="72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</w:p>
          <w:p w:rsidR="00CD7378" w:rsidRPr="00AF033F" w:rsidRDefault="00CD7378" w:rsidP="006E5E1B">
            <w:pPr>
              <w:pStyle w:val="TableParagraph"/>
              <w:ind w:left="291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580D6A">
              <w:rPr>
                <w:rFonts w:ascii="Times New Roman" w:hAnsi="Times New Roman"/>
                <w:i/>
                <w:spacing w:val="-1"/>
                <w:sz w:val="20"/>
                <w:szCs w:val="20"/>
                <w:lang w:val="uk-UA"/>
              </w:rPr>
              <w:t>(кількість</w:t>
            </w:r>
            <w:r w:rsidRPr="00580D6A">
              <w:rPr>
                <w:rFonts w:ascii="Times New Roman" w:hAnsi="Times New Roman"/>
                <w:i/>
                <w:spacing w:val="-5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i/>
                <w:spacing w:val="-1"/>
                <w:sz w:val="20"/>
                <w:szCs w:val="20"/>
                <w:lang w:val="uk-UA"/>
              </w:rPr>
              <w:t>числом)</w:t>
            </w:r>
          </w:p>
        </w:tc>
        <w:tc>
          <w:tcPr>
            <w:tcW w:w="7229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  <w:tr w:rsidR="00CD7378" w:rsidRPr="00AF033F" w:rsidTr="006E5E1B">
        <w:trPr>
          <w:trHeight w:hRule="exact" w:val="240"/>
        </w:trPr>
        <w:tc>
          <w:tcPr>
            <w:tcW w:w="3172" w:type="dxa"/>
            <w:gridSpan w:val="10"/>
            <w:vMerge/>
            <w:tcBorders>
              <w:left w:val="single" w:sz="5" w:space="0" w:color="000009"/>
              <w:right w:val="single" w:sz="5" w:space="0" w:color="000009"/>
            </w:tcBorders>
          </w:tcPr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  <w:tr w:rsidR="00CD7378" w:rsidRPr="00AF033F" w:rsidTr="006E5E1B">
        <w:trPr>
          <w:trHeight w:hRule="exact" w:val="238"/>
        </w:trPr>
        <w:tc>
          <w:tcPr>
            <w:tcW w:w="3172" w:type="dxa"/>
            <w:gridSpan w:val="10"/>
            <w:vMerge/>
            <w:tcBorders>
              <w:left w:val="single" w:sz="5" w:space="0" w:color="000009"/>
              <w:bottom w:val="single" w:sz="4" w:space="0" w:color="auto"/>
              <w:right w:val="single" w:sz="5" w:space="0" w:color="000009"/>
            </w:tcBorders>
          </w:tcPr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AF033F" w:rsidRDefault="00CD7378" w:rsidP="006E5E1B">
            <w:pPr>
              <w:pStyle w:val="TableParagraph"/>
              <w:ind w:left="2345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580D6A">
              <w:rPr>
                <w:rFonts w:ascii="Times New Roman" w:hAnsi="Times New Roman"/>
                <w:i/>
                <w:spacing w:val="-1"/>
                <w:sz w:val="20"/>
                <w:szCs w:val="20"/>
                <w:lang w:val="uk-UA"/>
              </w:rPr>
              <w:t>(кількість</w:t>
            </w:r>
            <w:r w:rsidRPr="00580D6A">
              <w:rPr>
                <w:rFonts w:ascii="Times New Roman" w:hAnsi="Times New Roman"/>
                <w:i/>
                <w:spacing w:val="-7"/>
                <w:sz w:val="20"/>
                <w:szCs w:val="20"/>
                <w:lang w:val="uk-UA"/>
              </w:rPr>
              <w:t xml:space="preserve"> </w:t>
            </w:r>
            <w:r w:rsidRPr="00580D6A">
              <w:rPr>
                <w:rFonts w:ascii="Times New Roman" w:hAnsi="Times New Roman"/>
                <w:i/>
                <w:spacing w:val="-2"/>
                <w:sz w:val="20"/>
                <w:szCs w:val="20"/>
                <w:lang w:val="uk-UA"/>
              </w:rPr>
              <w:t>прописом)</w:t>
            </w:r>
          </w:p>
        </w:tc>
      </w:tr>
    </w:tbl>
    <w:p w:rsidR="00CD7378" w:rsidRPr="00AF033F" w:rsidRDefault="00CD7378" w:rsidP="00CD7378">
      <w:pPr>
        <w:rPr>
          <w:sz w:val="20"/>
          <w:szCs w:val="20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01"/>
      </w:tblGrid>
      <w:tr w:rsidR="00CD7378" w:rsidRPr="00AF033F" w:rsidTr="006E5E1B">
        <w:trPr>
          <w:trHeight w:hRule="exact" w:val="552"/>
        </w:trPr>
        <w:tc>
          <w:tcPr>
            <w:tcW w:w="10401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shd w:val="clear" w:color="auto" w:fill="D8D8D8"/>
          </w:tcPr>
          <w:p w:rsidR="00CD7378" w:rsidRPr="00AF033F" w:rsidRDefault="00CD7378" w:rsidP="006E5E1B">
            <w:pPr>
              <w:pStyle w:val="TableParagraph"/>
              <w:ind w:left="109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580D6A">
              <w:rPr>
                <w:rFonts w:ascii="Times New Roman" w:hAnsi="Times New Roman"/>
                <w:b/>
                <w:spacing w:val="-1"/>
                <w:sz w:val="20"/>
                <w:szCs w:val="20"/>
                <w:lang w:val="uk-UA"/>
              </w:rPr>
              <w:t>Голосування з питань порядку денного:</w:t>
            </w:r>
          </w:p>
        </w:tc>
      </w:tr>
    </w:tbl>
    <w:p w:rsidR="00CD7378" w:rsidRPr="00AF033F" w:rsidRDefault="00CD7378" w:rsidP="00CD7378">
      <w:pPr>
        <w:rPr>
          <w:sz w:val="20"/>
          <w:szCs w:val="20"/>
          <w:lang w:val="ru-RU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3120"/>
        <w:gridCol w:w="7281"/>
      </w:tblGrid>
      <w:tr w:rsidR="00CD7378" w:rsidRPr="00223349" w:rsidTr="006E5E1B">
        <w:trPr>
          <w:trHeight w:hRule="exact" w:val="697"/>
        </w:trPr>
        <w:tc>
          <w:tcPr>
            <w:tcW w:w="3120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223349" w:rsidRDefault="00CD7378" w:rsidP="006E5E1B">
            <w:pPr>
              <w:pStyle w:val="TableParagraph"/>
              <w:ind w:left="109" w:right="343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денного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№</w:t>
            </w:r>
            <w:r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1,</w:t>
            </w:r>
            <w:r w:rsidRPr="00223349">
              <w:rPr>
                <w:rFonts w:ascii="Times New Roman" w:eastAsia="Times New Roman" w:hAnsi="Times New Roman"/>
                <w:spacing w:val="27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винесене</w:t>
            </w:r>
            <w:r w:rsidRPr="00223349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на</w:t>
            </w:r>
            <w:r w:rsidRPr="00223349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голосування: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223349" w:rsidRDefault="00CD7378" w:rsidP="006E5E1B">
            <w:pPr>
              <w:pStyle w:val="TableParagraph"/>
              <w:ind w:left="52" w:right="106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uk-UA"/>
              </w:rPr>
            </w:pPr>
            <w:proofErr w:type="spellStart"/>
            <w:r w:rsidRPr="00223349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Обрання</w:t>
            </w:r>
            <w:proofErr w:type="spellEnd"/>
            <w:r w:rsidRPr="00223349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23349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Голови</w:t>
            </w:r>
            <w:proofErr w:type="spellEnd"/>
            <w:r w:rsidRPr="00223349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23349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і</w:t>
            </w:r>
            <w:proofErr w:type="spellEnd"/>
            <w:r w:rsidRPr="00223349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секретаря </w:t>
            </w:r>
            <w:proofErr w:type="spellStart"/>
            <w:r w:rsidRPr="00223349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Зборі</w:t>
            </w:r>
            <w:proofErr w:type="gramStart"/>
            <w:r w:rsidRPr="00223349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</w:t>
            </w:r>
            <w:proofErr w:type="spellEnd"/>
            <w:proofErr w:type="gramEnd"/>
            <w:r w:rsidRPr="00223349">
              <w:rPr>
                <w:rFonts w:ascii="Times New Roman" w:hAnsi="Times New Roman"/>
                <w:b/>
                <w:spacing w:val="-2"/>
                <w:sz w:val="20"/>
                <w:szCs w:val="20"/>
                <w:lang w:val="uk-UA"/>
              </w:rPr>
              <w:t>.</w:t>
            </w:r>
          </w:p>
        </w:tc>
      </w:tr>
      <w:tr w:rsidR="00CD7378" w:rsidRPr="00223349" w:rsidTr="006E5E1B">
        <w:trPr>
          <w:trHeight w:hRule="exact" w:val="1528"/>
        </w:trPr>
        <w:tc>
          <w:tcPr>
            <w:tcW w:w="3120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223349" w:rsidRDefault="00CD7378" w:rsidP="006E5E1B">
            <w:pPr>
              <w:pStyle w:val="TableParagraph"/>
              <w:tabs>
                <w:tab w:val="left" w:pos="3030"/>
              </w:tabs>
              <w:ind w:left="109" w:right="232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Проект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рішення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 xml:space="preserve">№ 1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з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spacing w:val="29"/>
                <w:w w:val="99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денного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№</w:t>
            </w:r>
            <w:r w:rsidRPr="00223349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1: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7924A1" w:rsidRDefault="00CD7378" w:rsidP="006E5E1B">
            <w:pPr>
              <w:pStyle w:val="ad"/>
              <w:spacing w:before="0" w:beforeAutospacing="0" w:after="0" w:afterAutospacing="0"/>
              <w:ind w:left="52"/>
              <w:jc w:val="both"/>
              <w:rPr>
                <w:sz w:val="20"/>
                <w:szCs w:val="20"/>
                <w:lang w:val="uk-UA"/>
              </w:rPr>
            </w:pPr>
            <w:r w:rsidRPr="007924A1">
              <w:rPr>
                <w:sz w:val="20"/>
                <w:szCs w:val="20"/>
                <w:lang w:val="uk-UA"/>
              </w:rPr>
              <w:t xml:space="preserve">1. Затвердити рішення Наглядової ради Товариства від 26.02.2025 року, оформлене протоколом № 393 засідання Наглядової ради від 26.02.2025 року, та обрати Головою чергових Зборів </w:t>
            </w:r>
            <w:proofErr w:type="spellStart"/>
            <w:r w:rsidRPr="007924A1">
              <w:rPr>
                <w:sz w:val="20"/>
                <w:szCs w:val="20"/>
                <w:lang w:val="uk-UA"/>
              </w:rPr>
              <w:t>Дьяконова</w:t>
            </w:r>
            <w:proofErr w:type="spellEnd"/>
            <w:r w:rsidRPr="007924A1">
              <w:rPr>
                <w:sz w:val="20"/>
                <w:szCs w:val="20"/>
                <w:lang w:val="uk-UA"/>
              </w:rPr>
              <w:t xml:space="preserve"> Олексія Броніславовича, а секретарем – </w:t>
            </w:r>
            <w:proofErr w:type="spellStart"/>
            <w:r w:rsidRPr="007924A1">
              <w:rPr>
                <w:sz w:val="20"/>
                <w:szCs w:val="20"/>
                <w:lang w:val="uk-UA"/>
              </w:rPr>
              <w:t>Шлендера</w:t>
            </w:r>
            <w:proofErr w:type="spellEnd"/>
            <w:r w:rsidRPr="007924A1">
              <w:rPr>
                <w:sz w:val="20"/>
                <w:szCs w:val="20"/>
                <w:lang w:val="uk-UA"/>
              </w:rPr>
              <w:t xml:space="preserve"> Олександра Леонідовича.</w:t>
            </w:r>
          </w:p>
          <w:p w:rsidR="00CD7378" w:rsidRPr="00466800" w:rsidRDefault="00CD7378" w:rsidP="006E5E1B">
            <w:pPr>
              <w:pStyle w:val="TableParagraph"/>
              <w:ind w:left="52" w:right="142"/>
              <w:contextualSpacing/>
              <w:jc w:val="both"/>
              <w:rPr>
                <w:rFonts w:ascii="Times New Roman" w:eastAsia="Times New Roman" w:hAnsi="Times New Roman"/>
                <w:spacing w:val="-2"/>
                <w:sz w:val="20"/>
                <w:szCs w:val="20"/>
                <w:lang w:val="ru-RU"/>
              </w:rPr>
            </w:pPr>
            <w:r w:rsidRPr="007924A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2. Автоматично припинити повноваження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Голови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та секретаря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Зборів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одразу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після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закінчення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цих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Зборів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CD7378" w:rsidRPr="00223349" w:rsidTr="006E5E1B">
        <w:trPr>
          <w:trHeight w:hRule="exact" w:val="90"/>
        </w:trPr>
        <w:tc>
          <w:tcPr>
            <w:tcW w:w="3120" w:type="dxa"/>
            <w:vMerge w:val="restart"/>
            <w:tcBorders>
              <w:top w:val="single" w:sz="6" w:space="0" w:color="000009"/>
              <w:left w:val="single" w:sz="5" w:space="0" w:color="000009"/>
              <w:right w:val="single" w:sz="5" w:space="0" w:color="000009"/>
            </w:tcBorders>
          </w:tcPr>
          <w:p w:rsidR="00CD7378" w:rsidRPr="00223349" w:rsidRDefault="00CD7378" w:rsidP="006E5E1B">
            <w:pPr>
              <w:pStyle w:val="TableParagraph"/>
              <w:ind w:left="109" w:right="9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Варіанти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голосування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 по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25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проекту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рішення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№ 1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щодо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29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денного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 № 1: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nil"/>
              <w:right w:val="single" w:sz="5" w:space="0" w:color="000009"/>
            </w:tcBorders>
          </w:tcPr>
          <w:p w:rsidR="00CD7378" w:rsidRPr="00223349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  <w:tr w:rsidR="00CD7378" w:rsidRPr="00223349" w:rsidTr="006E5E1B">
        <w:trPr>
          <w:trHeight w:hRule="exact" w:val="603"/>
        </w:trPr>
        <w:tc>
          <w:tcPr>
            <w:tcW w:w="3120" w:type="dxa"/>
            <w:vMerge/>
            <w:tcBorders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223349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  <w:tc>
          <w:tcPr>
            <w:tcW w:w="7281" w:type="dxa"/>
            <w:tcBorders>
              <w:top w:val="nil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223349" w:rsidRDefault="00F46E8C" w:rsidP="006E5E1B">
            <w:pPr>
              <w:ind w:left="720"/>
              <w:contextualSpacing/>
              <w:rPr>
                <w:sz w:val="20"/>
                <w:szCs w:val="20"/>
              </w:rPr>
            </w:pPr>
            <w:r w:rsidRPr="00223349">
              <w:rPr>
                <w:sz w:val="20"/>
                <w:szCs w:val="20"/>
              </w:rPr>
              <w:fldChar w:fldCharType="begin"/>
            </w:r>
            <w:r w:rsidR="00CD7378" w:rsidRPr="00223349">
              <w:rPr>
                <w:sz w:val="20"/>
                <w:szCs w:val="20"/>
              </w:rPr>
              <w:instrText xml:space="preserve"> ADVANCE  \r ЗА </w:instrText>
            </w:r>
            <w:r w:rsidRPr="00223349">
              <w:rPr>
                <w:sz w:val="20"/>
                <w:szCs w:val="20"/>
              </w:rPr>
              <w:fldChar w:fldCharType="end"/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56"/>
              <w:gridCol w:w="992"/>
              <w:gridCol w:w="454"/>
              <w:gridCol w:w="1778"/>
            </w:tblGrid>
            <w:tr w:rsidR="00CD7378" w:rsidRPr="00223349" w:rsidTr="006E5E1B">
              <w:tc>
                <w:tcPr>
                  <w:tcW w:w="456" w:type="dxa"/>
                  <w:tcBorders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b/>
                      <w:bCs/>
                      <w:sz w:val="20"/>
                      <w:szCs w:val="20"/>
                    </w:rPr>
                  </w:pPr>
                  <w:r w:rsidRPr="00223349">
                    <w:rPr>
                      <w:b/>
                      <w:bCs/>
                      <w:sz w:val="20"/>
                      <w:szCs w:val="20"/>
                    </w:rPr>
                    <w:t>ЗА</w:t>
                  </w:r>
                </w:p>
              </w:tc>
              <w:tc>
                <w:tcPr>
                  <w:tcW w:w="45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7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b/>
                      <w:bCs/>
                      <w:sz w:val="20"/>
                      <w:szCs w:val="20"/>
                    </w:rPr>
                  </w:pPr>
                  <w:r w:rsidRPr="00223349">
                    <w:rPr>
                      <w:b/>
                      <w:bCs/>
                      <w:sz w:val="20"/>
                      <w:szCs w:val="20"/>
                    </w:rPr>
                    <w:t>ПРОТИ</w:t>
                  </w:r>
                </w:p>
              </w:tc>
            </w:tr>
          </w:tbl>
          <w:p w:rsidR="00CD7378" w:rsidRPr="00223349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  <w:p w:rsidR="00CD7378" w:rsidRPr="00223349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</w:tbl>
    <w:p w:rsidR="00CD7378" w:rsidRPr="00223349" w:rsidRDefault="00CD7378" w:rsidP="00CD7378">
      <w:pPr>
        <w:rPr>
          <w:sz w:val="20"/>
          <w:szCs w:val="20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3120"/>
        <w:gridCol w:w="7281"/>
      </w:tblGrid>
      <w:tr w:rsidR="00CD7378" w:rsidRPr="00223349" w:rsidTr="006E5E1B">
        <w:trPr>
          <w:trHeight w:hRule="exact" w:val="784"/>
        </w:trPr>
        <w:tc>
          <w:tcPr>
            <w:tcW w:w="3120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223349" w:rsidRDefault="00F46E8C" w:rsidP="006E5E1B">
            <w:pPr>
              <w:pStyle w:val="TableParagraph"/>
              <w:ind w:left="109" w:right="343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</w:rPr>
              <w:instrText>ADVANCE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 \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</w:rPr>
              <w:instrText>u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ЗА </w:instrText>
            </w:r>
            <w:r w:rsidRPr="00223349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CD7378"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Питання</w:t>
            </w:r>
            <w:r w:rsidR="00CD7378" w:rsidRPr="00223349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порядку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денного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№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2,</w:t>
            </w:r>
            <w:r w:rsidR="00CD7378" w:rsidRPr="00223349">
              <w:rPr>
                <w:rFonts w:ascii="Times New Roman" w:eastAsia="Times New Roman" w:hAnsi="Times New Roman"/>
                <w:spacing w:val="27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винесене</w:t>
            </w:r>
            <w:r w:rsidR="00CD7378" w:rsidRPr="00223349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на</w:t>
            </w:r>
            <w:r w:rsidR="00CD7378" w:rsidRPr="00223349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голосування: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7924A1" w:rsidRDefault="00CD7378" w:rsidP="006E5E1B">
            <w:pPr>
              <w:pStyle w:val="a3"/>
              <w:tabs>
                <w:tab w:val="center" w:pos="193"/>
                <w:tab w:val="right" w:pos="284"/>
              </w:tabs>
              <w:ind w:left="52" w:right="142"/>
              <w:contextualSpacing/>
              <w:jc w:val="both"/>
              <w:rPr>
                <w:b/>
                <w:sz w:val="20"/>
                <w:szCs w:val="20"/>
                <w:lang w:val="ru-RU"/>
              </w:rPr>
            </w:pPr>
            <w:r w:rsidRPr="007924A1">
              <w:rPr>
                <w:rFonts w:eastAsia="Calibri"/>
                <w:b/>
                <w:sz w:val="20"/>
                <w:szCs w:val="20"/>
              </w:rPr>
              <w:t>Розгляд звіту Голови правління Товариства за 2</w:t>
            </w:r>
            <w:r w:rsidRPr="007924A1">
              <w:rPr>
                <w:rFonts w:eastAsia="Calibri"/>
                <w:b/>
                <w:sz w:val="20"/>
                <w:szCs w:val="20"/>
                <w:lang w:val="ru-RU"/>
              </w:rPr>
              <w:t>024</w:t>
            </w:r>
            <w:r w:rsidRPr="007924A1">
              <w:rPr>
                <w:rFonts w:eastAsia="Calibri"/>
                <w:b/>
                <w:sz w:val="20"/>
                <w:szCs w:val="20"/>
              </w:rPr>
              <w:t xml:space="preserve"> рік. Прийняття рішення за наслідками розгляду; затвердження заходів за результатами такого розгляду</w:t>
            </w:r>
            <w:r w:rsidRPr="007924A1">
              <w:rPr>
                <w:rFonts w:eastAsia="Calibri"/>
                <w:b/>
                <w:sz w:val="20"/>
                <w:szCs w:val="20"/>
                <w:lang w:val="ru-RU"/>
              </w:rPr>
              <w:t>.</w:t>
            </w:r>
          </w:p>
          <w:p w:rsidR="00CD7378" w:rsidRPr="00223349" w:rsidRDefault="00CD7378" w:rsidP="006E5E1B">
            <w:pPr>
              <w:pStyle w:val="TableParagraph"/>
              <w:ind w:left="52" w:right="106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</w:p>
        </w:tc>
      </w:tr>
      <w:tr w:rsidR="00CD7378" w:rsidRPr="00223349" w:rsidTr="006E5E1B">
        <w:trPr>
          <w:trHeight w:hRule="exact" w:val="1135"/>
        </w:trPr>
        <w:tc>
          <w:tcPr>
            <w:tcW w:w="3120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223349" w:rsidRDefault="00CD7378" w:rsidP="006E5E1B">
            <w:pPr>
              <w:pStyle w:val="TableParagraph"/>
              <w:ind w:left="109" w:right="9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Проект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рішення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 xml:space="preserve">№ 1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з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spacing w:val="29"/>
                <w:w w:val="99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денного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№</w:t>
            </w:r>
            <w:r w:rsidRPr="00223349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2: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7924A1" w:rsidRDefault="00CD7378" w:rsidP="006E5E1B">
            <w:pPr>
              <w:pStyle w:val="TableParagraph"/>
              <w:ind w:left="52" w:right="106"/>
              <w:contextualSpacing/>
              <w:jc w:val="both"/>
              <w:rPr>
                <w:rFonts w:ascii="Times New Roman" w:hAnsi="Times New Roman"/>
                <w:bCs/>
                <w:spacing w:val="-1"/>
                <w:sz w:val="20"/>
                <w:szCs w:val="20"/>
                <w:lang w:val="uk-UA"/>
              </w:rPr>
            </w:pPr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Затвердити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звіт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Голови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правління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Товариства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 2024 </w:t>
            </w:r>
            <w:proofErr w:type="spellStart"/>
            <w:proofErr w:type="gram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р</w:t>
            </w:r>
            <w:proofErr w:type="gram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ік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За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наслідками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розгляду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звіту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роботу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Голови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правління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Товариства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звітному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періоді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визнати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задовільною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7924A1">
              <w:rPr>
                <w:rStyle w:val="ac"/>
                <w:rFonts w:ascii="Times New Roman" w:hAnsi="Times New Roman"/>
                <w:i w:val="0"/>
                <w:sz w:val="20"/>
                <w:szCs w:val="20"/>
              </w:rPr>
              <w:t>Затвердити</w:t>
            </w:r>
            <w:proofErr w:type="spellEnd"/>
            <w:r w:rsidRPr="007924A1">
              <w:rPr>
                <w:rStyle w:val="ac"/>
                <w:rFonts w:ascii="Times New Roman" w:hAnsi="Times New Roman"/>
                <w:i w:val="0"/>
                <w:sz w:val="20"/>
                <w:szCs w:val="20"/>
              </w:rPr>
              <w:t xml:space="preserve"> </w:t>
            </w:r>
            <w:proofErr w:type="spellStart"/>
            <w:r w:rsidRPr="007924A1">
              <w:rPr>
                <w:rStyle w:val="ac"/>
                <w:rFonts w:ascii="Times New Roman" w:hAnsi="Times New Roman"/>
                <w:i w:val="0"/>
                <w:sz w:val="20"/>
                <w:szCs w:val="20"/>
              </w:rPr>
              <w:t>запропоновані</w:t>
            </w:r>
            <w:proofErr w:type="spellEnd"/>
            <w:r w:rsidRPr="007924A1">
              <w:rPr>
                <w:rStyle w:val="ac"/>
                <w:rFonts w:ascii="Times New Roman" w:hAnsi="Times New Roman"/>
                <w:i w:val="0"/>
                <w:sz w:val="20"/>
                <w:szCs w:val="20"/>
              </w:rPr>
              <w:t xml:space="preserve"> </w:t>
            </w:r>
            <w:proofErr w:type="spellStart"/>
            <w:r w:rsidRPr="007924A1">
              <w:rPr>
                <w:rStyle w:val="ac"/>
                <w:rFonts w:ascii="Times New Roman" w:hAnsi="Times New Roman"/>
                <w:i w:val="0"/>
                <w:sz w:val="20"/>
                <w:szCs w:val="20"/>
              </w:rPr>
              <w:t>заходи</w:t>
            </w:r>
            <w:proofErr w:type="spellEnd"/>
            <w:r w:rsidRPr="007924A1">
              <w:rPr>
                <w:rStyle w:val="ac"/>
                <w:rFonts w:ascii="Times New Roman" w:hAnsi="Times New Roman"/>
                <w:i w:val="0"/>
                <w:sz w:val="20"/>
                <w:szCs w:val="20"/>
              </w:rPr>
              <w:t xml:space="preserve"> </w:t>
            </w:r>
            <w:proofErr w:type="spellStart"/>
            <w:r w:rsidRPr="007924A1">
              <w:rPr>
                <w:rStyle w:val="ac"/>
                <w:rFonts w:ascii="Times New Roman" w:hAnsi="Times New Roman"/>
                <w:i w:val="0"/>
                <w:sz w:val="20"/>
                <w:szCs w:val="20"/>
              </w:rPr>
              <w:t>за</w:t>
            </w:r>
            <w:proofErr w:type="spellEnd"/>
            <w:r w:rsidRPr="007924A1">
              <w:rPr>
                <w:rStyle w:val="ac"/>
                <w:rFonts w:ascii="Times New Roman" w:hAnsi="Times New Roman"/>
                <w:i w:val="0"/>
                <w:sz w:val="20"/>
                <w:szCs w:val="20"/>
              </w:rPr>
              <w:t xml:space="preserve"> </w:t>
            </w:r>
            <w:proofErr w:type="spellStart"/>
            <w:r w:rsidRPr="007924A1">
              <w:rPr>
                <w:rStyle w:val="ac"/>
                <w:rFonts w:ascii="Times New Roman" w:hAnsi="Times New Roman"/>
                <w:i w:val="0"/>
                <w:sz w:val="20"/>
                <w:szCs w:val="20"/>
              </w:rPr>
              <w:t>результатами</w:t>
            </w:r>
            <w:proofErr w:type="spellEnd"/>
            <w:r w:rsidRPr="007924A1">
              <w:rPr>
                <w:rStyle w:val="ac"/>
                <w:rFonts w:ascii="Times New Roman" w:hAnsi="Times New Roman"/>
                <w:i w:val="0"/>
                <w:sz w:val="20"/>
                <w:szCs w:val="20"/>
              </w:rPr>
              <w:t xml:space="preserve"> </w:t>
            </w:r>
            <w:proofErr w:type="spellStart"/>
            <w:r w:rsidRPr="007924A1">
              <w:rPr>
                <w:rStyle w:val="ac"/>
                <w:rFonts w:ascii="Times New Roman" w:hAnsi="Times New Roman"/>
                <w:i w:val="0"/>
                <w:sz w:val="20"/>
                <w:szCs w:val="20"/>
              </w:rPr>
              <w:t>розгляду</w:t>
            </w:r>
            <w:proofErr w:type="spellEnd"/>
            <w:r w:rsidRPr="007924A1">
              <w:rPr>
                <w:rStyle w:val="ac"/>
                <w:rFonts w:ascii="Times New Roman" w:hAnsi="Times New Roman"/>
                <w:i w:val="0"/>
                <w:sz w:val="20"/>
                <w:szCs w:val="20"/>
              </w:rPr>
              <w:t xml:space="preserve"> </w:t>
            </w:r>
            <w:proofErr w:type="spellStart"/>
            <w:r w:rsidRPr="007924A1">
              <w:rPr>
                <w:rStyle w:val="ac"/>
                <w:rFonts w:ascii="Times New Roman" w:hAnsi="Times New Roman"/>
                <w:i w:val="0"/>
                <w:sz w:val="20"/>
                <w:szCs w:val="20"/>
              </w:rPr>
              <w:t>звіту</w:t>
            </w:r>
            <w:proofErr w:type="spellEnd"/>
            <w:r w:rsidRPr="007924A1">
              <w:rPr>
                <w:rStyle w:val="ac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</w:rPr>
              <w:t>Голови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</w:rPr>
              <w:t>правління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CD7378" w:rsidRPr="00223349" w:rsidTr="006E5E1B">
        <w:trPr>
          <w:trHeight w:hRule="exact" w:val="90"/>
        </w:trPr>
        <w:tc>
          <w:tcPr>
            <w:tcW w:w="3120" w:type="dxa"/>
            <w:vMerge w:val="restart"/>
            <w:tcBorders>
              <w:top w:val="single" w:sz="6" w:space="0" w:color="000009"/>
              <w:left w:val="single" w:sz="5" w:space="0" w:color="000009"/>
              <w:right w:val="single" w:sz="5" w:space="0" w:color="000009"/>
            </w:tcBorders>
          </w:tcPr>
          <w:p w:rsidR="00CD7378" w:rsidRPr="00223349" w:rsidRDefault="00CD7378" w:rsidP="006E5E1B">
            <w:pPr>
              <w:pStyle w:val="TableParagraph"/>
              <w:ind w:left="109" w:right="9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Варіанти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голосування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 по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25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проекту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рішення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№ </w:t>
            </w:r>
            <w:r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1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щодо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29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денного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 № 2: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nil"/>
              <w:right w:val="single" w:sz="5" w:space="0" w:color="000009"/>
            </w:tcBorders>
          </w:tcPr>
          <w:p w:rsidR="00CD7378" w:rsidRPr="00223349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  <w:tr w:rsidR="00CD7378" w:rsidRPr="00223349" w:rsidTr="006E5E1B">
        <w:trPr>
          <w:trHeight w:hRule="exact" w:val="597"/>
        </w:trPr>
        <w:tc>
          <w:tcPr>
            <w:tcW w:w="3120" w:type="dxa"/>
            <w:vMerge/>
            <w:tcBorders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223349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  <w:tc>
          <w:tcPr>
            <w:tcW w:w="7281" w:type="dxa"/>
            <w:tcBorders>
              <w:top w:val="nil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223349" w:rsidRDefault="00F46E8C" w:rsidP="006E5E1B">
            <w:pPr>
              <w:ind w:left="720"/>
              <w:contextualSpacing/>
              <w:rPr>
                <w:sz w:val="20"/>
                <w:szCs w:val="20"/>
              </w:rPr>
            </w:pPr>
            <w:r w:rsidRPr="00223349">
              <w:rPr>
                <w:sz w:val="20"/>
                <w:szCs w:val="20"/>
              </w:rPr>
              <w:fldChar w:fldCharType="begin"/>
            </w:r>
            <w:r w:rsidR="00CD7378" w:rsidRPr="00223349">
              <w:rPr>
                <w:sz w:val="20"/>
                <w:szCs w:val="20"/>
              </w:rPr>
              <w:instrText xml:space="preserve"> ADVANCE  \r ЗА </w:instrText>
            </w:r>
            <w:r w:rsidRPr="00223349">
              <w:rPr>
                <w:sz w:val="20"/>
                <w:szCs w:val="20"/>
              </w:rPr>
              <w:fldChar w:fldCharType="end"/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56"/>
              <w:gridCol w:w="992"/>
              <w:gridCol w:w="454"/>
              <w:gridCol w:w="1560"/>
            </w:tblGrid>
            <w:tr w:rsidR="00CD7378" w:rsidRPr="00223349" w:rsidTr="006E5E1B">
              <w:tc>
                <w:tcPr>
                  <w:tcW w:w="456" w:type="dxa"/>
                  <w:tcBorders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b/>
                      <w:bCs/>
                      <w:sz w:val="20"/>
                      <w:szCs w:val="20"/>
                    </w:rPr>
                  </w:pPr>
                  <w:r w:rsidRPr="00223349">
                    <w:rPr>
                      <w:b/>
                      <w:bCs/>
                      <w:sz w:val="20"/>
                      <w:szCs w:val="20"/>
                    </w:rPr>
                    <w:t>ЗА</w:t>
                  </w:r>
                </w:p>
              </w:tc>
              <w:tc>
                <w:tcPr>
                  <w:tcW w:w="45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b/>
                      <w:bCs/>
                      <w:sz w:val="20"/>
                      <w:szCs w:val="20"/>
                    </w:rPr>
                  </w:pPr>
                  <w:r w:rsidRPr="00223349">
                    <w:rPr>
                      <w:b/>
                      <w:bCs/>
                      <w:sz w:val="20"/>
                      <w:szCs w:val="20"/>
                    </w:rPr>
                    <w:t>ПРОТИ</w:t>
                  </w:r>
                </w:p>
              </w:tc>
            </w:tr>
          </w:tbl>
          <w:p w:rsidR="00CD7378" w:rsidRPr="00223349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  <w:p w:rsidR="00CD7378" w:rsidRPr="00223349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</w:tbl>
    <w:p w:rsidR="00CD7378" w:rsidRPr="00223349" w:rsidRDefault="00CD7378" w:rsidP="00CD7378">
      <w:pPr>
        <w:rPr>
          <w:sz w:val="20"/>
          <w:szCs w:val="20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3120"/>
        <w:gridCol w:w="7281"/>
      </w:tblGrid>
      <w:tr w:rsidR="00CD7378" w:rsidRPr="00223349" w:rsidTr="006E5E1B">
        <w:trPr>
          <w:trHeight w:hRule="exact" w:val="612"/>
        </w:trPr>
        <w:tc>
          <w:tcPr>
            <w:tcW w:w="3120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223349" w:rsidRDefault="00F46E8C" w:rsidP="006E5E1B">
            <w:pPr>
              <w:pStyle w:val="TableParagraph"/>
              <w:ind w:left="109" w:right="343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</w:rPr>
              <w:instrText>ADVANCE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 \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</w:rPr>
              <w:instrText>u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ЗА </w:instrText>
            </w:r>
            <w:r w:rsidRPr="00223349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CD7378"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Питання</w:t>
            </w:r>
            <w:r w:rsidR="00CD7378" w:rsidRPr="00223349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порядку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денного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№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</w:t>
            </w:r>
            <w:r w:rsidR="00CD7378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3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,</w:t>
            </w:r>
            <w:r w:rsidR="00CD7378" w:rsidRPr="00223349">
              <w:rPr>
                <w:rFonts w:ascii="Times New Roman" w:eastAsia="Times New Roman" w:hAnsi="Times New Roman"/>
                <w:spacing w:val="27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винесене</w:t>
            </w:r>
            <w:r w:rsidR="00CD7378" w:rsidRPr="00223349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на</w:t>
            </w:r>
            <w:r w:rsidR="00CD7378" w:rsidRPr="00223349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голосування: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466800" w:rsidRDefault="00CD7378" w:rsidP="006E5E1B">
            <w:pPr>
              <w:pStyle w:val="a3"/>
              <w:tabs>
                <w:tab w:val="center" w:pos="0"/>
                <w:tab w:val="right" w:pos="284"/>
              </w:tabs>
              <w:contextualSpacing/>
              <w:jc w:val="both"/>
              <w:rPr>
                <w:b/>
                <w:sz w:val="20"/>
                <w:szCs w:val="20"/>
                <w:lang w:val="ru-RU"/>
              </w:rPr>
            </w:pPr>
            <w:r w:rsidRPr="007924A1">
              <w:rPr>
                <w:rFonts w:eastAsia="Calibri"/>
                <w:b/>
                <w:sz w:val="20"/>
                <w:szCs w:val="20"/>
              </w:rPr>
              <w:t>Розгляд звіту Наглядової ради Товариства за 20</w:t>
            </w:r>
            <w:r w:rsidRPr="007924A1">
              <w:rPr>
                <w:rFonts w:eastAsia="Calibri"/>
                <w:b/>
                <w:sz w:val="20"/>
                <w:szCs w:val="20"/>
                <w:lang w:val="ru-RU"/>
              </w:rPr>
              <w:t>24</w:t>
            </w:r>
            <w:r w:rsidRPr="007924A1">
              <w:rPr>
                <w:rFonts w:eastAsia="Calibri"/>
                <w:b/>
                <w:sz w:val="20"/>
                <w:szCs w:val="20"/>
              </w:rPr>
              <w:t xml:space="preserve"> рік. Прийняття рішення за наслідками розгляду; затвердження заходів за результатами такого розгляду</w:t>
            </w:r>
            <w:r w:rsidRPr="00466800">
              <w:rPr>
                <w:b/>
                <w:sz w:val="20"/>
                <w:szCs w:val="20"/>
                <w:lang w:val="ru-RU"/>
              </w:rPr>
              <w:t>.</w:t>
            </w:r>
          </w:p>
          <w:p w:rsidR="00CD7378" w:rsidRPr="00223349" w:rsidRDefault="00CD7378" w:rsidP="006E5E1B">
            <w:pPr>
              <w:pStyle w:val="a3"/>
              <w:tabs>
                <w:tab w:val="center" w:pos="193"/>
                <w:tab w:val="right" w:pos="284"/>
              </w:tabs>
              <w:ind w:left="52"/>
              <w:contextualSpacing/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CD7378" w:rsidRPr="00223349" w:rsidRDefault="00CD7378" w:rsidP="006E5E1B">
            <w:pPr>
              <w:pStyle w:val="TableParagraph"/>
              <w:ind w:left="106" w:right="106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</w:p>
        </w:tc>
      </w:tr>
      <w:tr w:rsidR="00CD7378" w:rsidRPr="00223349" w:rsidTr="006E5E1B">
        <w:trPr>
          <w:trHeight w:hRule="exact" w:val="1131"/>
        </w:trPr>
        <w:tc>
          <w:tcPr>
            <w:tcW w:w="3120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223349" w:rsidRDefault="00CD7378" w:rsidP="006E5E1B">
            <w:pPr>
              <w:pStyle w:val="TableParagraph"/>
              <w:ind w:left="109" w:right="9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Проект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рішення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 xml:space="preserve">№ 1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з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spacing w:val="29"/>
                <w:w w:val="99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денного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№</w:t>
            </w:r>
            <w:r w:rsidRPr="00223349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3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7924A1" w:rsidRDefault="00CD7378" w:rsidP="006E5E1B">
            <w:pPr>
              <w:pStyle w:val="TableParagraph"/>
              <w:tabs>
                <w:tab w:val="center" w:pos="193"/>
              </w:tabs>
              <w:ind w:left="52" w:right="106"/>
              <w:jc w:val="both"/>
              <w:rPr>
                <w:rFonts w:ascii="Times New Roman" w:hAnsi="Times New Roman"/>
                <w:bCs/>
                <w:spacing w:val="-1"/>
                <w:sz w:val="20"/>
                <w:szCs w:val="20"/>
                <w:lang w:val="ru-RU"/>
              </w:rPr>
            </w:pPr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Затвердити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звіт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Наглядової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ради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Товариства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 2024 </w:t>
            </w:r>
            <w:proofErr w:type="spellStart"/>
            <w:proofErr w:type="gram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р</w:t>
            </w:r>
            <w:proofErr w:type="gram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ік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За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наслідками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розгляду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звіту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роботу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Наглядової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ради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Товариства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звітному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періоді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визнати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задовільною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Прийняти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р</w:t>
            </w:r>
            <w:proofErr w:type="gram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ішення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 результатами такого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розгляду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затвердити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основні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заходи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Наглядової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ради на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майбутній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період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CD7378" w:rsidRPr="00223349" w:rsidTr="006E5E1B">
        <w:trPr>
          <w:trHeight w:hRule="exact" w:val="90"/>
        </w:trPr>
        <w:tc>
          <w:tcPr>
            <w:tcW w:w="3120" w:type="dxa"/>
            <w:vMerge w:val="restart"/>
            <w:tcBorders>
              <w:top w:val="single" w:sz="6" w:space="0" w:color="000009"/>
              <w:left w:val="single" w:sz="5" w:space="0" w:color="000009"/>
              <w:right w:val="single" w:sz="5" w:space="0" w:color="000009"/>
            </w:tcBorders>
          </w:tcPr>
          <w:p w:rsidR="00CD7378" w:rsidRPr="00223349" w:rsidRDefault="00CD7378" w:rsidP="006E5E1B">
            <w:pPr>
              <w:pStyle w:val="TableParagraph"/>
              <w:ind w:left="109" w:right="9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Варіанти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голосування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 по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25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проекту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рішення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№ </w:t>
            </w:r>
            <w:r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1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щодо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29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денного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 № </w:t>
            </w:r>
            <w:r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3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nil"/>
              <w:right w:val="single" w:sz="5" w:space="0" w:color="000009"/>
            </w:tcBorders>
          </w:tcPr>
          <w:p w:rsidR="00CD7378" w:rsidRPr="00223349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  <w:tr w:rsidR="00CD7378" w:rsidRPr="00AF033F" w:rsidTr="006E5E1B">
        <w:trPr>
          <w:trHeight w:hRule="exact" w:val="603"/>
        </w:trPr>
        <w:tc>
          <w:tcPr>
            <w:tcW w:w="3120" w:type="dxa"/>
            <w:vMerge/>
            <w:tcBorders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223349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  <w:tc>
          <w:tcPr>
            <w:tcW w:w="7281" w:type="dxa"/>
            <w:tcBorders>
              <w:top w:val="nil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223349" w:rsidRDefault="00F46E8C" w:rsidP="006E5E1B">
            <w:pPr>
              <w:ind w:left="720"/>
              <w:contextualSpacing/>
              <w:rPr>
                <w:sz w:val="20"/>
                <w:szCs w:val="20"/>
              </w:rPr>
            </w:pPr>
            <w:r w:rsidRPr="00223349">
              <w:rPr>
                <w:sz w:val="20"/>
                <w:szCs w:val="20"/>
              </w:rPr>
              <w:fldChar w:fldCharType="begin"/>
            </w:r>
            <w:r w:rsidR="00CD7378" w:rsidRPr="00223349">
              <w:rPr>
                <w:sz w:val="20"/>
                <w:szCs w:val="20"/>
              </w:rPr>
              <w:instrText xml:space="preserve"> ADVANCE  \r ЗА </w:instrText>
            </w:r>
            <w:r w:rsidRPr="00223349">
              <w:rPr>
                <w:sz w:val="20"/>
                <w:szCs w:val="20"/>
              </w:rPr>
              <w:fldChar w:fldCharType="end"/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56"/>
              <w:gridCol w:w="992"/>
              <w:gridCol w:w="454"/>
              <w:gridCol w:w="1560"/>
            </w:tblGrid>
            <w:tr w:rsidR="00CD7378" w:rsidRPr="00AF033F" w:rsidTr="006E5E1B">
              <w:tc>
                <w:tcPr>
                  <w:tcW w:w="456" w:type="dxa"/>
                  <w:tcBorders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b/>
                      <w:bCs/>
                      <w:sz w:val="20"/>
                      <w:szCs w:val="20"/>
                    </w:rPr>
                  </w:pPr>
                  <w:r w:rsidRPr="00223349">
                    <w:rPr>
                      <w:b/>
                      <w:bCs/>
                      <w:sz w:val="20"/>
                      <w:szCs w:val="20"/>
                    </w:rPr>
                    <w:t>ЗА</w:t>
                  </w:r>
                </w:p>
              </w:tc>
              <w:tc>
                <w:tcPr>
                  <w:tcW w:w="45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D7378" w:rsidRPr="00AF033F" w:rsidRDefault="00CD7378" w:rsidP="006E5E1B">
                  <w:pPr>
                    <w:ind w:left="566" w:hanging="283"/>
                    <w:rPr>
                      <w:b/>
                      <w:bCs/>
                      <w:sz w:val="20"/>
                      <w:szCs w:val="20"/>
                    </w:rPr>
                  </w:pPr>
                  <w:r w:rsidRPr="00223349">
                    <w:rPr>
                      <w:b/>
                      <w:bCs/>
                      <w:sz w:val="20"/>
                      <w:szCs w:val="20"/>
                    </w:rPr>
                    <w:t>ПРОТИ</w:t>
                  </w:r>
                </w:p>
              </w:tc>
            </w:tr>
          </w:tbl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</w:tbl>
    <w:p w:rsidR="00CD7378" w:rsidRDefault="00CD7378" w:rsidP="00CD7378">
      <w:pPr>
        <w:rPr>
          <w:i/>
          <w:iCs/>
          <w:sz w:val="20"/>
          <w:szCs w:val="20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3120"/>
        <w:gridCol w:w="7281"/>
      </w:tblGrid>
      <w:tr w:rsidR="00CD7378" w:rsidRPr="00223349" w:rsidTr="006E5E1B">
        <w:trPr>
          <w:trHeight w:hRule="exact" w:val="612"/>
        </w:trPr>
        <w:tc>
          <w:tcPr>
            <w:tcW w:w="3120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223349" w:rsidRDefault="00F46E8C" w:rsidP="006E5E1B">
            <w:pPr>
              <w:pStyle w:val="TableParagraph"/>
              <w:ind w:left="109" w:right="343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</w:rPr>
              <w:instrText>ADVANCE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 \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</w:rPr>
              <w:instrText>u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ЗА </w:instrText>
            </w:r>
            <w:r w:rsidRPr="00223349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CD7378"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Питання</w:t>
            </w:r>
            <w:r w:rsidR="00CD7378" w:rsidRPr="00223349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порядку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денного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№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</w:t>
            </w:r>
            <w:r w:rsidR="00CD7378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4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,</w:t>
            </w:r>
            <w:r w:rsidR="00CD7378" w:rsidRPr="00223349">
              <w:rPr>
                <w:rFonts w:ascii="Times New Roman" w:eastAsia="Times New Roman" w:hAnsi="Times New Roman"/>
                <w:spacing w:val="27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винесене</w:t>
            </w:r>
            <w:r w:rsidR="00CD7378" w:rsidRPr="00223349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на</w:t>
            </w:r>
            <w:r w:rsidR="00CD7378" w:rsidRPr="00223349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голосування: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7924A1" w:rsidRDefault="00CD7378" w:rsidP="006E5E1B">
            <w:pPr>
              <w:pStyle w:val="a3"/>
              <w:tabs>
                <w:tab w:val="center" w:pos="0"/>
                <w:tab w:val="right" w:pos="284"/>
              </w:tabs>
              <w:contextualSpacing/>
              <w:jc w:val="both"/>
              <w:rPr>
                <w:b/>
                <w:sz w:val="20"/>
                <w:szCs w:val="20"/>
                <w:lang w:val="ru-RU"/>
              </w:rPr>
            </w:pPr>
            <w:r w:rsidRPr="007924A1">
              <w:rPr>
                <w:rFonts w:eastAsia="Calibri"/>
                <w:b/>
                <w:sz w:val="20"/>
                <w:szCs w:val="20"/>
              </w:rPr>
              <w:t xml:space="preserve">Затвердження </w:t>
            </w:r>
            <w:r w:rsidRPr="007924A1">
              <w:rPr>
                <w:b/>
                <w:sz w:val="20"/>
                <w:szCs w:val="20"/>
                <w:shd w:val="clear" w:color="auto" w:fill="FFFFFF"/>
              </w:rPr>
              <w:t>результатів фінансово-господарської діяльності</w:t>
            </w:r>
            <w:r w:rsidRPr="007924A1">
              <w:rPr>
                <w:b/>
                <w:color w:val="293A55"/>
                <w:sz w:val="20"/>
                <w:szCs w:val="20"/>
                <w:shd w:val="clear" w:color="auto" w:fill="FFFFFF"/>
              </w:rPr>
              <w:t xml:space="preserve"> </w:t>
            </w:r>
            <w:r w:rsidRPr="007924A1">
              <w:rPr>
                <w:rFonts w:eastAsia="Calibri"/>
                <w:b/>
                <w:sz w:val="20"/>
                <w:szCs w:val="20"/>
              </w:rPr>
              <w:t>Товариства за 20</w:t>
            </w:r>
            <w:r w:rsidRPr="007924A1">
              <w:rPr>
                <w:rFonts w:eastAsia="Calibri"/>
                <w:b/>
                <w:sz w:val="20"/>
                <w:szCs w:val="20"/>
                <w:lang w:val="ru-RU"/>
              </w:rPr>
              <w:t>24</w:t>
            </w:r>
            <w:r w:rsidRPr="007924A1">
              <w:rPr>
                <w:rFonts w:eastAsia="Calibri"/>
                <w:b/>
                <w:sz w:val="20"/>
                <w:szCs w:val="20"/>
              </w:rPr>
              <w:t xml:space="preserve"> рік</w:t>
            </w:r>
            <w:r w:rsidRPr="007924A1">
              <w:rPr>
                <w:b/>
                <w:sz w:val="20"/>
                <w:szCs w:val="20"/>
                <w:lang w:val="ru-RU"/>
              </w:rPr>
              <w:t>.</w:t>
            </w:r>
          </w:p>
          <w:p w:rsidR="00CD7378" w:rsidRPr="00223349" w:rsidRDefault="00CD7378" w:rsidP="006E5E1B">
            <w:pPr>
              <w:pStyle w:val="a3"/>
              <w:tabs>
                <w:tab w:val="center" w:pos="193"/>
                <w:tab w:val="right" w:pos="284"/>
              </w:tabs>
              <w:ind w:left="52"/>
              <w:contextualSpacing/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CD7378" w:rsidRPr="00223349" w:rsidRDefault="00CD7378" w:rsidP="006E5E1B">
            <w:pPr>
              <w:pStyle w:val="TableParagraph"/>
              <w:ind w:left="106" w:right="106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</w:p>
        </w:tc>
      </w:tr>
      <w:tr w:rsidR="00CD7378" w:rsidRPr="00223349" w:rsidTr="006E5E1B">
        <w:trPr>
          <w:trHeight w:hRule="exact" w:val="729"/>
        </w:trPr>
        <w:tc>
          <w:tcPr>
            <w:tcW w:w="3120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223349" w:rsidRDefault="00CD7378" w:rsidP="006E5E1B">
            <w:pPr>
              <w:pStyle w:val="TableParagraph"/>
              <w:ind w:left="109" w:right="9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Проект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рішення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 xml:space="preserve">№ 1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з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spacing w:val="29"/>
                <w:w w:val="99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денного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№</w:t>
            </w:r>
            <w:r w:rsidRPr="00223349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4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7924A1" w:rsidRDefault="00CD7378" w:rsidP="006E5E1B">
            <w:pPr>
              <w:pStyle w:val="TableParagraph"/>
              <w:tabs>
                <w:tab w:val="center" w:pos="193"/>
              </w:tabs>
              <w:ind w:left="52" w:right="106"/>
              <w:jc w:val="both"/>
              <w:rPr>
                <w:rFonts w:ascii="Times New Roman" w:hAnsi="Times New Roman"/>
                <w:bCs/>
                <w:spacing w:val="-1"/>
                <w:sz w:val="20"/>
                <w:szCs w:val="20"/>
                <w:lang w:val="ru-RU"/>
              </w:rPr>
            </w:pPr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Визнати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задовільними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затвердити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результати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фінансово-господарської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діяльності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Товариства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 2024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календарний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р</w:t>
            </w:r>
            <w:proofErr w:type="gram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ік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CD7378" w:rsidRPr="00223349" w:rsidTr="006E5E1B">
        <w:trPr>
          <w:trHeight w:hRule="exact" w:val="90"/>
        </w:trPr>
        <w:tc>
          <w:tcPr>
            <w:tcW w:w="3120" w:type="dxa"/>
            <w:vMerge w:val="restart"/>
            <w:tcBorders>
              <w:top w:val="single" w:sz="6" w:space="0" w:color="000009"/>
              <w:left w:val="single" w:sz="5" w:space="0" w:color="000009"/>
              <w:right w:val="single" w:sz="5" w:space="0" w:color="000009"/>
            </w:tcBorders>
          </w:tcPr>
          <w:p w:rsidR="00CD7378" w:rsidRPr="00223349" w:rsidRDefault="00CD7378" w:rsidP="006E5E1B">
            <w:pPr>
              <w:pStyle w:val="TableParagraph"/>
              <w:ind w:left="109" w:right="9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Варіанти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голосування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 по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25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проекту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рішення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№ </w:t>
            </w:r>
            <w:r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1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щодо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29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денного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 № </w:t>
            </w:r>
            <w:r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4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nil"/>
              <w:right w:val="single" w:sz="5" w:space="0" w:color="000009"/>
            </w:tcBorders>
          </w:tcPr>
          <w:p w:rsidR="00CD7378" w:rsidRPr="00223349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  <w:tr w:rsidR="00CD7378" w:rsidRPr="00AF033F" w:rsidTr="006E5E1B">
        <w:trPr>
          <w:trHeight w:hRule="exact" w:val="603"/>
        </w:trPr>
        <w:tc>
          <w:tcPr>
            <w:tcW w:w="3120" w:type="dxa"/>
            <w:vMerge/>
            <w:tcBorders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223349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  <w:tc>
          <w:tcPr>
            <w:tcW w:w="7281" w:type="dxa"/>
            <w:tcBorders>
              <w:top w:val="nil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223349" w:rsidRDefault="00F46E8C" w:rsidP="006E5E1B">
            <w:pPr>
              <w:ind w:left="720"/>
              <w:contextualSpacing/>
              <w:rPr>
                <w:sz w:val="20"/>
                <w:szCs w:val="20"/>
              </w:rPr>
            </w:pPr>
            <w:r w:rsidRPr="00223349">
              <w:rPr>
                <w:sz w:val="20"/>
                <w:szCs w:val="20"/>
              </w:rPr>
              <w:fldChar w:fldCharType="begin"/>
            </w:r>
            <w:r w:rsidR="00CD7378" w:rsidRPr="00223349">
              <w:rPr>
                <w:sz w:val="20"/>
                <w:szCs w:val="20"/>
              </w:rPr>
              <w:instrText xml:space="preserve"> ADVANCE  \r ЗА </w:instrText>
            </w:r>
            <w:r w:rsidRPr="00223349">
              <w:rPr>
                <w:sz w:val="20"/>
                <w:szCs w:val="20"/>
              </w:rPr>
              <w:fldChar w:fldCharType="end"/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56"/>
              <w:gridCol w:w="992"/>
              <w:gridCol w:w="454"/>
              <w:gridCol w:w="1560"/>
            </w:tblGrid>
            <w:tr w:rsidR="00CD7378" w:rsidRPr="00AF033F" w:rsidTr="006E5E1B">
              <w:tc>
                <w:tcPr>
                  <w:tcW w:w="456" w:type="dxa"/>
                  <w:tcBorders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b/>
                      <w:bCs/>
                      <w:sz w:val="20"/>
                      <w:szCs w:val="20"/>
                    </w:rPr>
                  </w:pPr>
                  <w:r w:rsidRPr="00223349">
                    <w:rPr>
                      <w:b/>
                      <w:bCs/>
                      <w:sz w:val="20"/>
                      <w:szCs w:val="20"/>
                    </w:rPr>
                    <w:t>ЗА</w:t>
                  </w:r>
                </w:p>
              </w:tc>
              <w:tc>
                <w:tcPr>
                  <w:tcW w:w="45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D7378" w:rsidRPr="00AF033F" w:rsidRDefault="00CD7378" w:rsidP="006E5E1B">
                  <w:pPr>
                    <w:ind w:left="566" w:hanging="283"/>
                    <w:rPr>
                      <w:b/>
                      <w:bCs/>
                      <w:sz w:val="20"/>
                      <w:szCs w:val="20"/>
                    </w:rPr>
                  </w:pPr>
                  <w:r w:rsidRPr="00223349">
                    <w:rPr>
                      <w:b/>
                      <w:bCs/>
                      <w:sz w:val="20"/>
                      <w:szCs w:val="20"/>
                    </w:rPr>
                    <w:t>ПРОТИ</w:t>
                  </w:r>
                </w:p>
              </w:tc>
            </w:tr>
          </w:tbl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</w:tbl>
    <w:p w:rsidR="00CD7378" w:rsidRDefault="00CD7378" w:rsidP="00CD7378">
      <w:pPr>
        <w:rPr>
          <w:i/>
          <w:iCs/>
          <w:sz w:val="20"/>
          <w:szCs w:val="20"/>
        </w:rPr>
      </w:pPr>
    </w:p>
    <w:p w:rsidR="00CD7378" w:rsidRDefault="00CD7378" w:rsidP="00CD7378">
      <w:pPr>
        <w:rPr>
          <w:i/>
          <w:iCs/>
          <w:sz w:val="20"/>
          <w:szCs w:val="20"/>
        </w:rPr>
      </w:pPr>
    </w:p>
    <w:p w:rsidR="00CD7378" w:rsidRDefault="00CD7378" w:rsidP="00CD7378">
      <w:pPr>
        <w:rPr>
          <w:i/>
          <w:iCs/>
          <w:sz w:val="20"/>
          <w:szCs w:val="20"/>
        </w:rPr>
      </w:pPr>
    </w:p>
    <w:p w:rsidR="00CD7378" w:rsidRDefault="00CD7378" w:rsidP="00CD7378">
      <w:pPr>
        <w:rPr>
          <w:i/>
          <w:iCs/>
          <w:sz w:val="20"/>
          <w:szCs w:val="20"/>
        </w:rPr>
      </w:pPr>
    </w:p>
    <w:p w:rsidR="00CD7378" w:rsidRDefault="00CD7378" w:rsidP="00CD7378">
      <w:pPr>
        <w:rPr>
          <w:i/>
          <w:iCs/>
          <w:sz w:val="20"/>
          <w:szCs w:val="20"/>
        </w:rPr>
      </w:pPr>
    </w:p>
    <w:p w:rsidR="00CD7378" w:rsidRDefault="00CD7378" w:rsidP="00CD7378">
      <w:pPr>
        <w:rPr>
          <w:i/>
          <w:iCs/>
          <w:sz w:val="20"/>
          <w:szCs w:val="20"/>
        </w:rPr>
      </w:pPr>
    </w:p>
    <w:p w:rsidR="00CD7378" w:rsidRDefault="00CD7378" w:rsidP="00CD7378">
      <w:pPr>
        <w:rPr>
          <w:i/>
          <w:iCs/>
          <w:sz w:val="20"/>
          <w:szCs w:val="20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3120"/>
        <w:gridCol w:w="7281"/>
      </w:tblGrid>
      <w:tr w:rsidR="00CD7378" w:rsidRPr="00223349" w:rsidTr="006E5E1B">
        <w:trPr>
          <w:trHeight w:hRule="exact" w:val="612"/>
        </w:trPr>
        <w:tc>
          <w:tcPr>
            <w:tcW w:w="3120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223349" w:rsidRDefault="00F46E8C" w:rsidP="006E5E1B">
            <w:pPr>
              <w:pStyle w:val="TableParagraph"/>
              <w:ind w:left="109" w:right="343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</w:rPr>
              <w:instrText>ADVANCE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 \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</w:rPr>
              <w:instrText>u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ЗА </w:instrText>
            </w:r>
            <w:r w:rsidRPr="00223349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CD7378"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Питання</w:t>
            </w:r>
            <w:r w:rsidR="00CD7378" w:rsidRPr="00223349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порядку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денного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№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</w:t>
            </w:r>
            <w:r w:rsidR="00CD7378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5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,</w:t>
            </w:r>
            <w:r w:rsidR="00CD7378" w:rsidRPr="00223349">
              <w:rPr>
                <w:rFonts w:ascii="Times New Roman" w:eastAsia="Times New Roman" w:hAnsi="Times New Roman"/>
                <w:spacing w:val="27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винесене</w:t>
            </w:r>
            <w:r w:rsidR="00CD7378" w:rsidRPr="00223349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на</w:t>
            </w:r>
            <w:r w:rsidR="00CD7378" w:rsidRPr="00223349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голосування: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7924A1" w:rsidRDefault="00CD7378" w:rsidP="006E5E1B">
            <w:pPr>
              <w:pStyle w:val="a3"/>
              <w:tabs>
                <w:tab w:val="center" w:pos="0"/>
                <w:tab w:val="right" w:pos="284"/>
              </w:tabs>
              <w:contextualSpacing/>
              <w:jc w:val="both"/>
              <w:rPr>
                <w:b/>
                <w:sz w:val="20"/>
                <w:szCs w:val="20"/>
                <w:lang w:val="ru-RU"/>
              </w:rPr>
            </w:pPr>
            <w:r w:rsidRPr="007924A1">
              <w:rPr>
                <w:rFonts w:eastAsia="Calibri"/>
                <w:b/>
                <w:sz w:val="20"/>
                <w:szCs w:val="20"/>
              </w:rPr>
              <w:t>Затвердження звіту емітента цінних паперів Товариства за 2023 рік</w:t>
            </w:r>
            <w:r w:rsidRPr="007924A1">
              <w:rPr>
                <w:b/>
                <w:sz w:val="20"/>
                <w:szCs w:val="20"/>
                <w:lang w:val="ru-RU"/>
              </w:rPr>
              <w:t>.</w:t>
            </w:r>
          </w:p>
          <w:p w:rsidR="00CD7378" w:rsidRPr="00223349" w:rsidRDefault="00CD7378" w:rsidP="006E5E1B">
            <w:pPr>
              <w:pStyle w:val="a3"/>
              <w:tabs>
                <w:tab w:val="center" w:pos="193"/>
                <w:tab w:val="right" w:pos="284"/>
              </w:tabs>
              <w:ind w:left="52"/>
              <w:contextualSpacing/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CD7378" w:rsidRPr="00223349" w:rsidRDefault="00CD7378" w:rsidP="006E5E1B">
            <w:pPr>
              <w:pStyle w:val="TableParagraph"/>
              <w:ind w:left="106" w:right="106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</w:p>
        </w:tc>
      </w:tr>
      <w:tr w:rsidR="00CD7378" w:rsidRPr="00466800" w:rsidTr="006E5E1B">
        <w:trPr>
          <w:trHeight w:hRule="exact" w:val="682"/>
        </w:trPr>
        <w:tc>
          <w:tcPr>
            <w:tcW w:w="3120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223349" w:rsidRDefault="00CD7378" w:rsidP="006E5E1B">
            <w:pPr>
              <w:pStyle w:val="TableParagraph"/>
              <w:ind w:left="109" w:right="9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Проект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рішення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 xml:space="preserve">№ 1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з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spacing w:val="29"/>
                <w:w w:val="99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денного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№</w:t>
            </w:r>
            <w:r w:rsidRPr="00223349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5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7924A1" w:rsidRDefault="00CD7378" w:rsidP="006E5E1B">
            <w:pPr>
              <w:pStyle w:val="TableParagraph"/>
              <w:tabs>
                <w:tab w:val="center" w:pos="193"/>
              </w:tabs>
              <w:ind w:left="52" w:right="106"/>
              <w:jc w:val="both"/>
              <w:rPr>
                <w:rFonts w:ascii="Times New Roman" w:hAnsi="Times New Roman"/>
                <w:bCs/>
                <w:spacing w:val="-1"/>
                <w:sz w:val="20"/>
                <w:szCs w:val="20"/>
                <w:lang w:val="uk-UA"/>
              </w:rPr>
            </w:pPr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Затвердити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звіт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емітента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цінних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паперів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Товариства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 2023 </w:t>
            </w:r>
            <w:proofErr w:type="spellStart"/>
            <w:proofErr w:type="gram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р</w:t>
            </w:r>
            <w:proofErr w:type="gram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ік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редакції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попередньо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затвердженій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Наглядовою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радою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</w:rPr>
              <w:t>Товариства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</w:tc>
      </w:tr>
      <w:tr w:rsidR="00CD7378" w:rsidRPr="00223349" w:rsidTr="006E5E1B">
        <w:trPr>
          <w:trHeight w:hRule="exact" w:val="90"/>
        </w:trPr>
        <w:tc>
          <w:tcPr>
            <w:tcW w:w="3120" w:type="dxa"/>
            <w:vMerge w:val="restart"/>
            <w:tcBorders>
              <w:top w:val="single" w:sz="6" w:space="0" w:color="000009"/>
              <w:left w:val="single" w:sz="5" w:space="0" w:color="000009"/>
              <w:right w:val="single" w:sz="5" w:space="0" w:color="000009"/>
            </w:tcBorders>
          </w:tcPr>
          <w:p w:rsidR="00CD7378" w:rsidRPr="00223349" w:rsidRDefault="00CD7378" w:rsidP="006E5E1B">
            <w:pPr>
              <w:pStyle w:val="TableParagraph"/>
              <w:ind w:left="109" w:right="9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Варіанти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голосування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 по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25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проекту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рішення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№ </w:t>
            </w:r>
            <w:r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1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щодо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29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денного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 № </w:t>
            </w:r>
            <w:r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5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nil"/>
              <w:right w:val="single" w:sz="5" w:space="0" w:color="000009"/>
            </w:tcBorders>
          </w:tcPr>
          <w:p w:rsidR="00CD7378" w:rsidRPr="00223349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  <w:tr w:rsidR="00CD7378" w:rsidRPr="00AF033F" w:rsidTr="006E5E1B">
        <w:trPr>
          <w:trHeight w:hRule="exact" w:val="603"/>
        </w:trPr>
        <w:tc>
          <w:tcPr>
            <w:tcW w:w="3120" w:type="dxa"/>
            <w:vMerge/>
            <w:tcBorders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223349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  <w:tc>
          <w:tcPr>
            <w:tcW w:w="7281" w:type="dxa"/>
            <w:tcBorders>
              <w:top w:val="nil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223349" w:rsidRDefault="00F46E8C" w:rsidP="006E5E1B">
            <w:pPr>
              <w:ind w:left="720"/>
              <w:contextualSpacing/>
              <w:rPr>
                <w:sz w:val="20"/>
                <w:szCs w:val="20"/>
              </w:rPr>
            </w:pPr>
            <w:r w:rsidRPr="00223349">
              <w:rPr>
                <w:sz w:val="20"/>
                <w:szCs w:val="20"/>
              </w:rPr>
              <w:fldChar w:fldCharType="begin"/>
            </w:r>
            <w:r w:rsidR="00CD7378" w:rsidRPr="00223349">
              <w:rPr>
                <w:sz w:val="20"/>
                <w:szCs w:val="20"/>
              </w:rPr>
              <w:instrText xml:space="preserve"> ADVANCE  \r ЗА </w:instrText>
            </w:r>
            <w:r w:rsidRPr="00223349">
              <w:rPr>
                <w:sz w:val="20"/>
                <w:szCs w:val="20"/>
              </w:rPr>
              <w:fldChar w:fldCharType="end"/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56"/>
              <w:gridCol w:w="992"/>
              <w:gridCol w:w="454"/>
              <w:gridCol w:w="1560"/>
            </w:tblGrid>
            <w:tr w:rsidR="00CD7378" w:rsidRPr="00AF033F" w:rsidTr="006E5E1B">
              <w:tc>
                <w:tcPr>
                  <w:tcW w:w="456" w:type="dxa"/>
                  <w:tcBorders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b/>
                      <w:bCs/>
                      <w:sz w:val="20"/>
                      <w:szCs w:val="20"/>
                    </w:rPr>
                  </w:pPr>
                  <w:r w:rsidRPr="00223349">
                    <w:rPr>
                      <w:b/>
                      <w:bCs/>
                      <w:sz w:val="20"/>
                      <w:szCs w:val="20"/>
                    </w:rPr>
                    <w:t>ЗА</w:t>
                  </w:r>
                </w:p>
              </w:tc>
              <w:tc>
                <w:tcPr>
                  <w:tcW w:w="45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D7378" w:rsidRPr="00AF033F" w:rsidRDefault="00CD7378" w:rsidP="006E5E1B">
                  <w:pPr>
                    <w:ind w:left="566" w:hanging="283"/>
                    <w:rPr>
                      <w:b/>
                      <w:bCs/>
                      <w:sz w:val="20"/>
                      <w:szCs w:val="20"/>
                    </w:rPr>
                  </w:pPr>
                  <w:r w:rsidRPr="00223349">
                    <w:rPr>
                      <w:b/>
                      <w:bCs/>
                      <w:sz w:val="20"/>
                      <w:szCs w:val="20"/>
                    </w:rPr>
                    <w:t>ПРОТИ</w:t>
                  </w:r>
                </w:p>
              </w:tc>
            </w:tr>
          </w:tbl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</w:tbl>
    <w:p w:rsidR="00CD7378" w:rsidRDefault="00CD7378" w:rsidP="00CD7378">
      <w:pPr>
        <w:rPr>
          <w:i/>
          <w:iCs/>
          <w:sz w:val="20"/>
          <w:szCs w:val="20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3120"/>
        <w:gridCol w:w="7281"/>
      </w:tblGrid>
      <w:tr w:rsidR="00CD7378" w:rsidRPr="00223349" w:rsidTr="006E5E1B">
        <w:trPr>
          <w:trHeight w:hRule="exact" w:val="478"/>
        </w:trPr>
        <w:tc>
          <w:tcPr>
            <w:tcW w:w="3120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223349" w:rsidRDefault="00F46E8C" w:rsidP="006E5E1B">
            <w:pPr>
              <w:pStyle w:val="TableParagraph"/>
              <w:ind w:left="109" w:right="343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</w:rPr>
              <w:instrText>ADVANCE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 \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</w:rPr>
              <w:instrText>u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ЗА </w:instrText>
            </w:r>
            <w:r w:rsidRPr="00223349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CD7378"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Питання</w:t>
            </w:r>
            <w:r w:rsidR="00CD7378" w:rsidRPr="00223349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порядку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денного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№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</w:t>
            </w:r>
            <w:r w:rsidR="00CD7378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6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,</w:t>
            </w:r>
            <w:r w:rsidR="00CD7378" w:rsidRPr="00223349">
              <w:rPr>
                <w:rFonts w:ascii="Times New Roman" w:eastAsia="Times New Roman" w:hAnsi="Times New Roman"/>
                <w:spacing w:val="27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винесене</w:t>
            </w:r>
            <w:r w:rsidR="00CD7378" w:rsidRPr="00223349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на</w:t>
            </w:r>
            <w:r w:rsidR="00CD7378" w:rsidRPr="00223349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голосування: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7924A1" w:rsidRDefault="00CD7378" w:rsidP="006E5E1B">
            <w:pPr>
              <w:pStyle w:val="a3"/>
              <w:tabs>
                <w:tab w:val="center" w:pos="0"/>
                <w:tab w:val="right" w:pos="284"/>
              </w:tabs>
              <w:contextualSpacing/>
              <w:jc w:val="both"/>
              <w:rPr>
                <w:b/>
                <w:sz w:val="20"/>
                <w:szCs w:val="20"/>
                <w:lang w:val="ru-RU"/>
              </w:rPr>
            </w:pPr>
            <w:r w:rsidRPr="007924A1">
              <w:rPr>
                <w:rFonts w:eastAsia="Calibri"/>
                <w:b/>
                <w:sz w:val="20"/>
                <w:szCs w:val="20"/>
              </w:rPr>
              <w:t>Затвердження звіту емітента цінних паперів Товариства за 2024 рік</w:t>
            </w:r>
            <w:r w:rsidRPr="007924A1">
              <w:rPr>
                <w:b/>
                <w:sz w:val="20"/>
                <w:szCs w:val="20"/>
                <w:lang w:val="ru-RU"/>
              </w:rPr>
              <w:t>.</w:t>
            </w:r>
          </w:p>
          <w:p w:rsidR="00CD7378" w:rsidRPr="00223349" w:rsidRDefault="00CD7378" w:rsidP="006E5E1B">
            <w:pPr>
              <w:pStyle w:val="a3"/>
              <w:tabs>
                <w:tab w:val="center" w:pos="193"/>
                <w:tab w:val="right" w:pos="284"/>
              </w:tabs>
              <w:ind w:left="52"/>
              <w:contextualSpacing/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CD7378" w:rsidRPr="00223349" w:rsidRDefault="00CD7378" w:rsidP="006E5E1B">
            <w:pPr>
              <w:pStyle w:val="TableParagraph"/>
              <w:ind w:left="106" w:right="106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</w:p>
        </w:tc>
      </w:tr>
      <w:tr w:rsidR="00CD7378" w:rsidRPr="00466800" w:rsidTr="006E5E1B">
        <w:trPr>
          <w:trHeight w:hRule="exact" w:val="716"/>
        </w:trPr>
        <w:tc>
          <w:tcPr>
            <w:tcW w:w="3120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223349" w:rsidRDefault="00CD7378" w:rsidP="006E5E1B">
            <w:pPr>
              <w:pStyle w:val="TableParagraph"/>
              <w:ind w:left="109" w:right="9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Проект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рішення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 xml:space="preserve">№ 1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з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spacing w:val="29"/>
                <w:w w:val="99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денного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№</w:t>
            </w:r>
            <w:r w:rsidRPr="00223349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6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7924A1" w:rsidRDefault="00CD7378" w:rsidP="006E5E1B">
            <w:pPr>
              <w:pStyle w:val="TableParagraph"/>
              <w:tabs>
                <w:tab w:val="center" w:pos="193"/>
              </w:tabs>
              <w:ind w:left="52" w:right="106"/>
              <w:jc w:val="both"/>
              <w:rPr>
                <w:rFonts w:ascii="Times New Roman" w:hAnsi="Times New Roman"/>
                <w:bCs/>
                <w:spacing w:val="-1"/>
                <w:sz w:val="20"/>
                <w:szCs w:val="20"/>
                <w:lang w:val="uk-UA"/>
              </w:rPr>
            </w:pPr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Затвердити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звіт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емітента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цінних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паперів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Товариства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 2024 </w:t>
            </w:r>
            <w:proofErr w:type="spellStart"/>
            <w:proofErr w:type="gram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р</w:t>
            </w:r>
            <w:proofErr w:type="gram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ік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редакції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попередньо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затвердженій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>Наглядовою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радою </w:t>
            </w:r>
            <w:proofErr w:type="spellStart"/>
            <w:r w:rsidRPr="007924A1">
              <w:rPr>
                <w:rFonts w:ascii="Times New Roman" w:hAnsi="Times New Roman"/>
                <w:sz w:val="20"/>
                <w:szCs w:val="20"/>
              </w:rPr>
              <w:t>Товариства</w:t>
            </w:r>
            <w:proofErr w:type="spellEnd"/>
            <w:r w:rsidRPr="007924A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CD7378" w:rsidRPr="00223349" w:rsidTr="006E5E1B">
        <w:trPr>
          <w:trHeight w:hRule="exact" w:val="90"/>
        </w:trPr>
        <w:tc>
          <w:tcPr>
            <w:tcW w:w="3120" w:type="dxa"/>
            <w:vMerge w:val="restart"/>
            <w:tcBorders>
              <w:top w:val="single" w:sz="6" w:space="0" w:color="000009"/>
              <w:left w:val="single" w:sz="5" w:space="0" w:color="000009"/>
              <w:right w:val="single" w:sz="5" w:space="0" w:color="000009"/>
            </w:tcBorders>
          </w:tcPr>
          <w:p w:rsidR="00CD7378" w:rsidRPr="00223349" w:rsidRDefault="00CD7378" w:rsidP="006E5E1B">
            <w:pPr>
              <w:pStyle w:val="TableParagraph"/>
              <w:ind w:left="109" w:right="9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Варіанти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голосування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 по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25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проекту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рішення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№ </w:t>
            </w:r>
            <w:r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1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щодо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29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денного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 № </w:t>
            </w:r>
            <w:r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6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nil"/>
              <w:right w:val="single" w:sz="5" w:space="0" w:color="000009"/>
            </w:tcBorders>
          </w:tcPr>
          <w:p w:rsidR="00CD7378" w:rsidRPr="00223349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  <w:tr w:rsidR="00CD7378" w:rsidRPr="00AF033F" w:rsidTr="006E5E1B">
        <w:trPr>
          <w:trHeight w:hRule="exact" w:val="603"/>
        </w:trPr>
        <w:tc>
          <w:tcPr>
            <w:tcW w:w="3120" w:type="dxa"/>
            <w:vMerge/>
            <w:tcBorders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223349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  <w:tc>
          <w:tcPr>
            <w:tcW w:w="7281" w:type="dxa"/>
            <w:tcBorders>
              <w:top w:val="nil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223349" w:rsidRDefault="00F46E8C" w:rsidP="006E5E1B">
            <w:pPr>
              <w:ind w:left="720"/>
              <w:contextualSpacing/>
              <w:rPr>
                <w:sz w:val="20"/>
                <w:szCs w:val="20"/>
              </w:rPr>
            </w:pPr>
            <w:r w:rsidRPr="00223349">
              <w:rPr>
                <w:sz w:val="20"/>
                <w:szCs w:val="20"/>
              </w:rPr>
              <w:fldChar w:fldCharType="begin"/>
            </w:r>
            <w:r w:rsidR="00CD7378" w:rsidRPr="00223349">
              <w:rPr>
                <w:sz w:val="20"/>
                <w:szCs w:val="20"/>
              </w:rPr>
              <w:instrText xml:space="preserve"> ADVANCE  \r ЗА </w:instrText>
            </w:r>
            <w:r w:rsidRPr="00223349">
              <w:rPr>
                <w:sz w:val="20"/>
                <w:szCs w:val="20"/>
              </w:rPr>
              <w:fldChar w:fldCharType="end"/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56"/>
              <w:gridCol w:w="992"/>
              <w:gridCol w:w="454"/>
              <w:gridCol w:w="1560"/>
            </w:tblGrid>
            <w:tr w:rsidR="00CD7378" w:rsidRPr="00AF033F" w:rsidTr="006E5E1B">
              <w:tc>
                <w:tcPr>
                  <w:tcW w:w="456" w:type="dxa"/>
                  <w:tcBorders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b/>
                      <w:bCs/>
                      <w:sz w:val="20"/>
                      <w:szCs w:val="20"/>
                    </w:rPr>
                  </w:pPr>
                  <w:r w:rsidRPr="00223349">
                    <w:rPr>
                      <w:b/>
                      <w:bCs/>
                      <w:sz w:val="20"/>
                      <w:szCs w:val="20"/>
                    </w:rPr>
                    <w:t>ЗА</w:t>
                  </w:r>
                </w:p>
              </w:tc>
              <w:tc>
                <w:tcPr>
                  <w:tcW w:w="45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D7378" w:rsidRPr="00AF033F" w:rsidRDefault="00CD7378" w:rsidP="006E5E1B">
                  <w:pPr>
                    <w:ind w:left="566" w:hanging="283"/>
                    <w:rPr>
                      <w:b/>
                      <w:bCs/>
                      <w:sz w:val="20"/>
                      <w:szCs w:val="20"/>
                    </w:rPr>
                  </w:pPr>
                  <w:r w:rsidRPr="00223349">
                    <w:rPr>
                      <w:b/>
                      <w:bCs/>
                      <w:sz w:val="20"/>
                      <w:szCs w:val="20"/>
                    </w:rPr>
                    <w:t>ПРОТИ</w:t>
                  </w:r>
                </w:p>
              </w:tc>
            </w:tr>
          </w:tbl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</w:tbl>
    <w:p w:rsidR="00CD7378" w:rsidRDefault="00CD7378" w:rsidP="00CD7378">
      <w:pPr>
        <w:rPr>
          <w:i/>
          <w:iCs/>
          <w:sz w:val="20"/>
          <w:szCs w:val="20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3120"/>
        <w:gridCol w:w="7281"/>
      </w:tblGrid>
      <w:tr w:rsidR="00CD7378" w:rsidRPr="00223349" w:rsidTr="006E5E1B">
        <w:trPr>
          <w:trHeight w:hRule="exact" w:val="749"/>
        </w:trPr>
        <w:tc>
          <w:tcPr>
            <w:tcW w:w="3120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223349" w:rsidRDefault="00F46E8C" w:rsidP="006E5E1B">
            <w:pPr>
              <w:pStyle w:val="TableParagraph"/>
              <w:ind w:left="109" w:right="343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</w:rPr>
              <w:instrText>ADVANCE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 \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</w:rPr>
              <w:instrText>u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ЗА </w:instrText>
            </w:r>
            <w:r w:rsidRPr="00223349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CD7378"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Питання</w:t>
            </w:r>
            <w:r w:rsidR="00CD7378" w:rsidRPr="00223349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порядку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денного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№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</w:t>
            </w:r>
            <w:r w:rsidR="00CD7378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7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,</w:t>
            </w:r>
            <w:r w:rsidR="00CD7378" w:rsidRPr="00223349">
              <w:rPr>
                <w:rFonts w:ascii="Times New Roman" w:eastAsia="Times New Roman" w:hAnsi="Times New Roman"/>
                <w:spacing w:val="27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винесене</w:t>
            </w:r>
            <w:r w:rsidR="00CD7378" w:rsidRPr="00223349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на</w:t>
            </w:r>
            <w:r w:rsidR="00CD7378" w:rsidRPr="00223349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голосування: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7F652A" w:rsidRDefault="00CD7378" w:rsidP="006E5E1B">
            <w:pPr>
              <w:pStyle w:val="a3"/>
              <w:tabs>
                <w:tab w:val="center" w:pos="0"/>
                <w:tab w:val="right" w:pos="284"/>
              </w:tabs>
              <w:contextualSpacing/>
              <w:jc w:val="both"/>
              <w:rPr>
                <w:b/>
                <w:sz w:val="20"/>
                <w:szCs w:val="20"/>
                <w:lang w:val="ru-RU"/>
              </w:rPr>
            </w:pPr>
            <w:r w:rsidRPr="007F652A">
              <w:rPr>
                <w:b/>
                <w:sz w:val="20"/>
                <w:szCs w:val="20"/>
                <w:shd w:val="clear" w:color="auto" w:fill="FFFFFF"/>
              </w:rPr>
              <w:t xml:space="preserve">Затвердження порядку розподілу прибутку за результатами 2024 року, </w:t>
            </w:r>
            <w:r w:rsidRPr="007F652A">
              <w:rPr>
                <w:b/>
                <w:sz w:val="20"/>
                <w:szCs w:val="20"/>
              </w:rPr>
              <w:t>прийняття рішення про виплату дивідендів та їх розмір з урахуванням вимог законодавства України</w:t>
            </w:r>
            <w:r w:rsidRPr="007F652A">
              <w:rPr>
                <w:b/>
                <w:sz w:val="20"/>
                <w:szCs w:val="20"/>
                <w:lang w:val="ru-RU"/>
              </w:rPr>
              <w:t>.</w:t>
            </w:r>
          </w:p>
          <w:p w:rsidR="00CD7378" w:rsidRPr="00466800" w:rsidRDefault="00CD7378" w:rsidP="006E5E1B">
            <w:pPr>
              <w:pStyle w:val="TableParagraph"/>
              <w:ind w:left="106" w:right="106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uk-UA"/>
              </w:rPr>
            </w:pPr>
          </w:p>
        </w:tc>
      </w:tr>
      <w:tr w:rsidR="00CD7378" w:rsidRPr="00466800" w:rsidTr="006E5E1B">
        <w:trPr>
          <w:trHeight w:hRule="exact" w:val="3553"/>
        </w:trPr>
        <w:tc>
          <w:tcPr>
            <w:tcW w:w="3120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223349" w:rsidRDefault="00CD7378" w:rsidP="006E5E1B">
            <w:pPr>
              <w:pStyle w:val="TableParagraph"/>
              <w:ind w:left="109" w:right="9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Проект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рішення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 xml:space="preserve">№ 1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з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spacing w:val="29"/>
                <w:w w:val="99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денного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№</w:t>
            </w:r>
            <w:r w:rsidRPr="00223349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7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7F652A" w:rsidRDefault="00CD7378" w:rsidP="006E5E1B">
            <w:pPr>
              <w:ind w:left="52"/>
              <w:jc w:val="both"/>
              <w:rPr>
                <w:bCs/>
                <w:sz w:val="20"/>
                <w:szCs w:val="20"/>
              </w:rPr>
            </w:pPr>
            <w:r w:rsidRPr="007F652A">
              <w:rPr>
                <w:sz w:val="20"/>
                <w:szCs w:val="20"/>
              </w:rPr>
              <w:t xml:space="preserve">1. Отриманий за результатами 2024 року прибуток Товариства у розмірі </w:t>
            </w:r>
            <w:r w:rsidRPr="007F652A">
              <w:rPr>
                <w:bCs/>
                <w:sz w:val="20"/>
                <w:szCs w:val="20"/>
              </w:rPr>
              <w:t>10 302 475,04 (десять мільйонів триста дві тисячі чотириста сімдесят п’ять гривень 04 копійки) гривень розподілити наступним чином:</w:t>
            </w:r>
          </w:p>
          <w:p w:rsidR="00CD7378" w:rsidRPr="007F652A" w:rsidRDefault="00CD7378" w:rsidP="006E5E1B">
            <w:pPr>
              <w:ind w:left="52"/>
              <w:jc w:val="both"/>
              <w:rPr>
                <w:sz w:val="20"/>
                <w:szCs w:val="20"/>
              </w:rPr>
            </w:pPr>
            <w:r w:rsidRPr="007F652A">
              <w:rPr>
                <w:bCs/>
                <w:sz w:val="20"/>
                <w:szCs w:val="20"/>
              </w:rPr>
              <w:t>- ч</w:t>
            </w:r>
            <w:r w:rsidRPr="007F652A">
              <w:rPr>
                <w:sz w:val="20"/>
                <w:szCs w:val="20"/>
              </w:rPr>
              <w:t>астину отриманого за результатами 2024 року прибутку Товариства у розмірі 5 000 000,00 (п’ять мільйонів гривень 00 копійок) гривень направити на виплату дивідендів (по 2,5 гривень за 1 акцію); встановити, що дивіденди повинні бути виплачені напряму акціонерам Товариства виключно грошовими коштами протягом 6 місяців з дати проведення Зборів – до 03.10.2025 року включно;</w:t>
            </w:r>
          </w:p>
          <w:p w:rsidR="00CD7378" w:rsidRPr="007F652A" w:rsidRDefault="00CD7378" w:rsidP="006E5E1B">
            <w:pPr>
              <w:ind w:left="52"/>
              <w:jc w:val="both"/>
              <w:rPr>
                <w:sz w:val="20"/>
                <w:szCs w:val="20"/>
              </w:rPr>
            </w:pPr>
            <w:r w:rsidRPr="007F652A">
              <w:rPr>
                <w:bCs/>
                <w:sz w:val="20"/>
                <w:szCs w:val="20"/>
              </w:rPr>
              <w:t>- ч</w:t>
            </w:r>
            <w:r w:rsidRPr="007F652A">
              <w:rPr>
                <w:sz w:val="20"/>
                <w:szCs w:val="20"/>
              </w:rPr>
              <w:t xml:space="preserve">астину отриманого за результатами 2024 року прибутку Товариства у розмірі </w:t>
            </w:r>
            <w:r w:rsidRPr="007F652A">
              <w:rPr>
                <w:bCs/>
                <w:sz w:val="20"/>
                <w:szCs w:val="20"/>
              </w:rPr>
              <w:t xml:space="preserve">5 302 475,04 (п’ять мільйонів триста дві тисячі чотириста сімдесят п’ять гривень 04 копійки) гривень </w:t>
            </w:r>
            <w:r w:rsidRPr="007F652A">
              <w:rPr>
                <w:sz w:val="20"/>
                <w:szCs w:val="20"/>
              </w:rPr>
              <w:t>залишити нерозподіленою.</w:t>
            </w:r>
          </w:p>
          <w:p w:rsidR="00CD7378" w:rsidRPr="007F652A" w:rsidRDefault="00CD7378" w:rsidP="006E5E1B">
            <w:pPr>
              <w:pStyle w:val="TableParagraph"/>
              <w:tabs>
                <w:tab w:val="center" w:pos="193"/>
              </w:tabs>
              <w:ind w:left="52" w:right="106"/>
              <w:jc w:val="both"/>
              <w:rPr>
                <w:rFonts w:ascii="Times New Roman" w:hAnsi="Times New Roman"/>
                <w:bCs/>
                <w:spacing w:val="-1"/>
                <w:sz w:val="20"/>
                <w:szCs w:val="20"/>
                <w:lang w:val="uk-UA"/>
              </w:rPr>
            </w:pPr>
            <w:r w:rsidRPr="007F652A">
              <w:rPr>
                <w:rFonts w:ascii="Times New Roman" w:hAnsi="Times New Roman"/>
                <w:sz w:val="20"/>
                <w:szCs w:val="20"/>
                <w:lang w:val="uk-UA"/>
              </w:rPr>
              <w:t>2. Уповноважити Наглядову раду Товариства визначити дату складання переліку осіб, які мають право на отримання дивідендів, порядок та строк їх виплати, а також здійснити всі інші дії, пов’язані з виплатою дивідендів згідно чинного законодавства України та діючої редакції Статуту Товариства.</w:t>
            </w:r>
          </w:p>
        </w:tc>
      </w:tr>
      <w:tr w:rsidR="00CD7378" w:rsidRPr="00223349" w:rsidTr="006E5E1B">
        <w:trPr>
          <w:trHeight w:hRule="exact" w:val="90"/>
        </w:trPr>
        <w:tc>
          <w:tcPr>
            <w:tcW w:w="3120" w:type="dxa"/>
            <w:vMerge w:val="restart"/>
            <w:tcBorders>
              <w:top w:val="single" w:sz="6" w:space="0" w:color="000009"/>
              <w:left w:val="single" w:sz="5" w:space="0" w:color="000009"/>
              <w:right w:val="single" w:sz="5" w:space="0" w:color="000009"/>
            </w:tcBorders>
          </w:tcPr>
          <w:p w:rsidR="00CD7378" w:rsidRPr="00223349" w:rsidRDefault="00CD7378" w:rsidP="006E5E1B">
            <w:pPr>
              <w:pStyle w:val="TableParagraph"/>
              <w:ind w:left="109" w:right="9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Варіанти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голосування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 по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25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проекту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рішення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№ </w:t>
            </w:r>
            <w:r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1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щодо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29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денного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 № </w:t>
            </w:r>
            <w:r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7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nil"/>
              <w:right w:val="single" w:sz="5" w:space="0" w:color="000009"/>
            </w:tcBorders>
          </w:tcPr>
          <w:p w:rsidR="00CD7378" w:rsidRPr="00223349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  <w:tr w:rsidR="00CD7378" w:rsidRPr="00AF033F" w:rsidTr="006E5E1B">
        <w:trPr>
          <w:trHeight w:hRule="exact" w:val="603"/>
        </w:trPr>
        <w:tc>
          <w:tcPr>
            <w:tcW w:w="3120" w:type="dxa"/>
            <w:vMerge/>
            <w:tcBorders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223349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  <w:tc>
          <w:tcPr>
            <w:tcW w:w="7281" w:type="dxa"/>
            <w:tcBorders>
              <w:top w:val="nil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223349" w:rsidRDefault="00F46E8C" w:rsidP="006E5E1B">
            <w:pPr>
              <w:ind w:left="720"/>
              <w:contextualSpacing/>
              <w:rPr>
                <w:sz w:val="20"/>
                <w:szCs w:val="20"/>
              </w:rPr>
            </w:pPr>
            <w:r w:rsidRPr="00223349">
              <w:rPr>
                <w:sz w:val="20"/>
                <w:szCs w:val="20"/>
              </w:rPr>
              <w:fldChar w:fldCharType="begin"/>
            </w:r>
            <w:r w:rsidR="00CD7378" w:rsidRPr="00223349">
              <w:rPr>
                <w:sz w:val="20"/>
                <w:szCs w:val="20"/>
              </w:rPr>
              <w:instrText xml:space="preserve"> ADVANCE  \r ЗА </w:instrText>
            </w:r>
            <w:r w:rsidRPr="00223349">
              <w:rPr>
                <w:sz w:val="20"/>
                <w:szCs w:val="20"/>
              </w:rPr>
              <w:fldChar w:fldCharType="end"/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56"/>
              <w:gridCol w:w="992"/>
              <w:gridCol w:w="454"/>
              <w:gridCol w:w="1560"/>
            </w:tblGrid>
            <w:tr w:rsidR="00CD7378" w:rsidRPr="00AF033F" w:rsidTr="006E5E1B">
              <w:tc>
                <w:tcPr>
                  <w:tcW w:w="456" w:type="dxa"/>
                  <w:tcBorders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b/>
                      <w:bCs/>
                      <w:sz w:val="20"/>
                      <w:szCs w:val="20"/>
                    </w:rPr>
                  </w:pPr>
                  <w:r w:rsidRPr="00223349">
                    <w:rPr>
                      <w:b/>
                      <w:bCs/>
                      <w:sz w:val="20"/>
                      <w:szCs w:val="20"/>
                    </w:rPr>
                    <w:t>ЗА</w:t>
                  </w:r>
                </w:p>
              </w:tc>
              <w:tc>
                <w:tcPr>
                  <w:tcW w:w="45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D7378" w:rsidRPr="00AF033F" w:rsidRDefault="00CD7378" w:rsidP="006E5E1B">
                  <w:pPr>
                    <w:ind w:left="566" w:hanging="283"/>
                    <w:rPr>
                      <w:b/>
                      <w:bCs/>
                      <w:sz w:val="20"/>
                      <w:szCs w:val="20"/>
                    </w:rPr>
                  </w:pPr>
                  <w:r w:rsidRPr="00223349">
                    <w:rPr>
                      <w:b/>
                      <w:bCs/>
                      <w:sz w:val="20"/>
                      <w:szCs w:val="20"/>
                    </w:rPr>
                    <w:t>ПРОТИ</w:t>
                  </w:r>
                </w:p>
              </w:tc>
            </w:tr>
          </w:tbl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</w:tbl>
    <w:p w:rsidR="00CD7378" w:rsidRDefault="00CD7378" w:rsidP="00CD7378">
      <w:pPr>
        <w:rPr>
          <w:i/>
          <w:iCs/>
          <w:sz w:val="20"/>
          <w:szCs w:val="20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3120"/>
        <w:gridCol w:w="7281"/>
      </w:tblGrid>
      <w:tr w:rsidR="00CD7378" w:rsidRPr="00466800" w:rsidTr="006E5E1B">
        <w:trPr>
          <w:trHeight w:hRule="exact" w:val="766"/>
        </w:trPr>
        <w:tc>
          <w:tcPr>
            <w:tcW w:w="3120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223349" w:rsidRDefault="00F46E8C" w:rsidP="006E5E1B">
            <w:pPr>
              <w:pStyle w:val="TableParagraph"/>
              <w:ind w:left="109" w:right="343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</w:rPr>
              <w:instrText>ADVANCE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 \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</w:rPr>
              <w:instrText>u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ЗА </w:instrText>
            </w:r>
            <w:r w:rsidRPr="00223349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CD7378"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Питання</w:t>
            </w:r>
            <w:r w:rsidR="00CD7378" w:rsidRPr="00223349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порядку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денного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№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</w:t>
            </w:r>
            <w:r w:rsidR="00CD7378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8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,</w:t>
            </w:r>
            <w:r w:rsidR="00CD7378" w:rsidRPr="00223349">
              <w:rPr>
                <w:rFonts w:ascii="Times New Roman" w:eastAsia="Times New Roman" w:hAnsi="Times New Roman"/>
                <w:spacing w:val="27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винесене</w:t>
            </w:r>
            <w:r w:rsidR="00CD7378" w:rsidRPr="00223349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на</w:t>
            </w:r>
            <w:r w:rsidR="00CD7378" w:rsidRPr="00223349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голосування: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7F652A" w:rsidRDefault="00CD7378" w:rsidP="006E5E1B">
            <w:pPr>
              <w:pStyle w:val="a3"/>
              <w:tabs>
                <w:tab w:val="center" w:pos="0"/>
                <w:tab w:val="right" w:pos="284"/>
              </w:tabs>
              <w:contextualSpacing/>
              <w:jc w:val="both"/>
              <w:rPr>
                <w:b/>
                <w:sz w:val="20"/>
                <w:szCs w:val="20"/>
                <w:lang w:val="ru-RU"/>
              </w:rPr>
            </w:pPr>
            <w:r w:rsidRPr="007F652A">
              <w:rPr>
                <w:rFonts w:eastAsia="Calibri"/>
                <w:b/>
                <w:sz w:val="20"/>
                <w:szCs w:val="20"/>
              </w:rPr>
              <w:t>Погодження правочинів Товариства, укладених протягом останнього року з моменту проведення попередніх чергових загальних зборів акціонерів Товариства</w:t>
            </w:r>
            <w:r w:rsidRPr="007F652A">
              <w:rPr>
                <w:b/>
                <w:sz w:val="20"/>
                <w:szCs w:val="20"/>
                <w:lang w:val="ru-RU"/>
              </w:rPr>
              <w:t>.</w:t>
            </w:r>
          </w:p>
          <w:p w:rsidR="00CD7378" w:rsidRPr="00466800" w:rsidRDefault="00CD7378" w:rsidP="006E5E1B">
            <w:pPr>
              <w:pStyle w:val="TableParagraph"/>
              <w:ind w:left="106" w:right="106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uk-UA"/>
              </w:rPr>
            </w:pPr>
          </w:p>
        </w:tc>
      </w:tr>
      <w:tr w:rsidR="00CD7378" w:rsidRPr="00466800" w:rsidTr="006E5E1B">
        <w:trPr>
          <w:trHeight w:hRule="exact" w:val="991"/>
        </w:trPr>
        <w:tc>
          <w:tcPr>
            <w:tcW w:w="3120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223349" w:rsidRDefault="00CD7378" w:rsidP="006E5E1B">
            <w:pPr>
              <w:pStyle w:val="TableParagraph"/>
              <w:ind w:left="109" w:right="9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Проект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рішення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 xml:space="preserve">№ 1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з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spacing w:val="29"/>
                <w:w w:val="99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денного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№</w:t>
            </w:r>
            <w:r w:rsidRPr="00223349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8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7F652A" w:rsidRDefault="00CD7378" w:rsidP="006E5E1B">
            <w:pPr>
              <w:pStyle w:val="TableParagraph"/>
              <w:tabs>
                <w:tab w:val="center" w:pos="193"/>
              </w:tabs>
              <w:ind w:left="52" w:right="106"/>
              <w:jc w:val="both"/>
              <w:rPr>
                <w:rFonts w:ascii="Times New Roman" w:hAnsi="Times New Roman"/>
                <w:bCs/>
                <w:spacing w:val="-1"/>
                <w:sz w:val="20"/>
                <w:szCs w:val="20"/>
                <w:lang w:val="uk-UA"/>
              </w:rPr>
            </w:pPr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 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Погодити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вс</w:t>
            </w:r>
            <w:proofErr w:type="gram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і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правочини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укладені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вчинені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)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Товариством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та/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або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його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органами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і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посадовими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особами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протягом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останнього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року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з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моменту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проведення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попередніх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чергових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Загальних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зборів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акціонерів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Товариства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до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дати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проведення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цих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Зборів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CD7378" w:rsidRPr="00223349" w:rsidTr="006E5E1B">
        <w:trPr>
          <w:trHeight w:hRule="exact" w:val="90"/>
        </w:trPr>
        <w:tc>
          <w:tcPr>
            <w:tcW w:w="3120" w:type="dxa"/>
            <w:vMerge w:val="restart"/>
            <w:tcBorders>
              <w:top w:val="single" w:sz="6" w:space="0" w:color="000009"/>
              <w:left w:val="single" w:sz="5" w:space="0" w:color="000009"/>
              <w:right w:val="single" w:sz="5" w:space="0" w:color="000009"/>
            </w:tcBorders>
          </w:tcPr>
          <w:p w:rsidR="00CD7378" w:rsidRPr="00223349" w:rsidRDefault="00CD7378" w:rsidP="006E5E1B">
            <w:pPr>
              <w:pStyle w:val="TableParagraph"/>
              <w:ind w:left="109" w:right="9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Варіанти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голосування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 по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25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проекту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рішення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№ </w:t>
            </w:r>
            <w:r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1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щодо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29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денного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 № </w:t>
            </w:r>
            <w:r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8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nil"/>
              <w:right w:val="single" w:sz="5" w:space="0" w:color="000009"/>
            </w:tcBorders>
          </w:tcPr>
          <w:p w:rsidR="00CD7378" w:rsidRPr="00223349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  <w:tr w:rsidR="00CD7378" w:rsidRPr="00AF033F" w:rsidTr="006E5E1B">
        <w:trPr>
          <w:trHeight w:hRule="exact" w:val="603"/>
        </w:trPr>
        <w:tc>
          <w:tcPr>
            <w:tcW w:w="3120" w:type="dxa"/>
            <w:vMerge/>
            <w:tcBorders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223349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  <w:tc>
          <w:tcPr>
            <w:tcW w:w="7281" w:type="dxa"/>
            <w:tcBorders>
              <w:top w:val="nil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223349" w:rsidRDefault="00F46E8C" w:rsidP="006E5E1B">
            <w:pPr>
              <w:ind w:left="720"/>
              <w:contextualSpacing/>
              <w:rPr>
                <w:sz w:val="20"/>
                <w:szCs w:val="20"/>
              </w:rPr>
            </w:pPr>
            <w:r w:rsidRPr="00223349">
              <w:rPr>
                <w:sz w:val="20"/>
                <w:szCs w:val="20"/>
              </w:rPr>
              <w:fldChar w:fldCharType="begin"/>
            </w:r>
            <w:r w:rsidR="00CD7378" w:rsidRPr="00223349">
              <w:rPr>
                <w:sz w:val="20"/>
                <w:szCs w:val="20"/>
              </w:rPr>
              <w:instrText xml:space="preserve"> ADVANCE  \r ЗА </w:instrText>
            </w:r>
            <w:r w:rsidRPr="00223349">
              <w:rPr>
                <w:sz w:val="20"/>
                <w:szCs w:val="20"/>
              </w:rPr>
              <w:fldChar w:fldCharType="end"/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56"/>
              <w:gridCol w:w="992"/>
              <w:gridCol w:w="454"/>
              <w:gridCol w:w="1560"/>
            </w:tblGrid>
            <w:tr w:rsidR="00CD7378" w:rsidRPr="00AF033F" w:rsidTr="006E5E1B">
              <w:tc>
                <w:tcPr>
                  <w:tcW w:w="456" w:type="dxa"/>
                  <w:tcBorders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b/>
                      <w:bCs/>
                      <w:sz w:val="20"/>
                      <w:szCs w:val="20"/>
                    </w:rPr>
                  </w:pPr>
                  <w:r w:rsidRPr="00223349">
                    <w:rPr>
                      <w:b/>
                      <w:bCs/>
                      <w:sz w:val="20"/>
                      <w:szCs w:val="20"/>
                    </w:rPr>
                    <w:t>ЗА</w:t>
                  </w:r>
                </w:p>
              </w:tc>
              <w:tc>
                <w:tcPr>
                  <w:tcW w:w="45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D7378" w:rsidRPr="00AF033F" w:rsidRDefault="00CD7378" w:rsidP="006E5E1B">
                  <w:pPr>
                    <w:ind w:left="566" w:hanging="283"/>
                    <w:rPr>
                      <w:b/>
                      <w:bCs/>
                      <w:sz w:val="20"/>
                      <w:szCs w:val="20"/>
                    </w:rPr>
                  </w:pPr>
                  <w:r w:rsidRPr="00223349">
                    <w:rPr>
                      <w:b/>
                      <w:bCs/>
                      <w:sz w:val="20"/>
                      <w:szCs w:val="20"/>
                    </w:rPr>
                    <w:t>ПРОТИ</w:t>
                  </w:r>
                </w:p>
              </w:tc>
            </w:tr>
          </w:tbl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</w:tbl>
    <w:p w:rsidR="00CD7378" w:rsidRDefault="00CD7378" w:rsidP="00CD7378">
      <w:pPr>
        <w:rPr>
          <w:i/>
          <w:iCs/>
          <w:sz w:val="20"/>
          <w:szCs w:val="20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3120"/>
        <w:gridCol w:w="7281"/>
      </w:tblGrid>
      <w:tr w:rsidR="00CD7378" w:rsidRPr="00466800" w:rsidTr="006E5E1B">
        <w:trPr>
          <w:trHeight w:hRule="exact" w:val="730"/>
        </w:trPr>
        <w:tc>
          <w:tcPr>
            <w:tcW w:w="3120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223349" w:rsidRDefault="00F46E8C" w:rsidP="006E5E1B">
            <w:pPr>
              <w:pStyle w:val="TableParagraph"/>
              <w:ind w:left="109" w:right="343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</w:rPr>
              <w:instrText>ADVANCE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 \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</w:rPr>
              <w:instrText>u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ЗА </w:instrText>
            </w:r>
            <w:r w:rsidRPr="00223349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CD7378"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Питання</w:t>
            </w:r>
            <w:r w:rsidR="00CD7378" w:rsidRPr="00223349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порядку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денного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№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</w:t>
            </w:r>
            <w:r w:rsidR="00CD7378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9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,</w:t>
            </w:r>
            <w:r w:rsidR="00CD7378" w:rsidRPr="00223349">
              <w:rPr>
                <w:rFonts w:ascii="Times New Roman" w:eastAsia="Times New Roman" w:hAnsi="Times New Roman"/>
                <w:spacing w:val="27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винесене</w:t>
            </w:r>
            <w:r w:rsidR="00CD7378" w:rsidRPr="00223349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на</w:t>
            </w:r>
            <w:r w:rsidR="00CD7378" w:rsidRPr="00223349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голосування: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401B5A" w:rsidRDefault="00CD7378" w:rsidP="006E5E1B">
            <w:pPr>
              <w:pStyle w:val="a3"/>
              <w:tabs>
                <w:tab w:val="center" w:pos="0"/>
                <w:tab w:val="right" w:pos="284"/>
              </w:tabs>
              <w:contextualSpacing/>
              <w:jc w:val="both"/>
              <w:rPr>
                <w:b/>
                <w:sz w:val="20"/>
                <w:szCs w:val="20"/>
                <w:lang w:val="ru-RU"/>
              </w:rPr>
            </w:pPr>
            <w:r w:rsidRPr="00401B5A">
              <w:rPr>
                <w:b/>
                <w:sz w:val="20"/>
                <w:szCs w:val="20"/>
              </w:rPr>
              <w:t>Попереднє надання згоди на вчинення значних правочинів</w:t>
            </w:r>
            <w:r w:rsidRPr="00401B5A">
              <w:rPr>
                <w:b/>
                <w:sz w:val="20"/>
                <w:szCs w:val="20"/>
                <w:lang w:val="ru-RU"/>
              </w:rPr>
              <w:t>.</w:t>
            </w:r>
          </w:p>
          <w:p w:rsidR="00CD7378" w:rsidRPr="00466800" w:rsidRDefault="00CD7378" w:rsidP="006E5E1B">
            <w:pPr>
              <w:pStyle w:val="TableParagraph"/>
              <w:ind w:left="106" w:right="106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uk-UA"/>
              </w:rPr>
            </w:pPr>
          </w:p>
        </w:tc>
      </w:tr>
      <w:tr w:rsidR="00CD7378" w:rsidRPr="00466800" w:rsidTr="006E5E1B">
        <w:trPr>
          <w:trHeight w:hRule="exact" w:val="3849"/>
        </w:trPr>
        <w:tc>
          <w:tcPr>
            <w:tcW w:w="3120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223349" w:rsidRDefault="00CD7378" w:rsidP="006E5E1B">
            <w:pPr>
              <w:pStyle w:val="TableParagraph"/>
              <w:ind w:left="109" w:right="9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lastRenderedPageBreak/>
              <w:t>Проект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рішення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 xml:space="preserve">№ 1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з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spacing w:val="29"/>
                <w:w w:val="99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денного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№</w:t>
            </w:r>
            <w:r w:rsidRPr="00223349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9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7F652A" w:rsidRDefault="00CD7378" w:rsidP="006E5E1B">
            <w:pPr>
              <w:pStyle w:val="ae"/>
              <w:spacing w:after="0" w:line="240" w:lineRule="auto"/>
              <w:ind w:left="52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7F652A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  <w:r w:rsidRPr="007F652A">
              <w:rPr>
                <w:rFonts w:ascii="Times New Roman" w:hAnsi="Times New Roman"/>
                <w:sz w:val="20"/>
                <w:szCs w:val="20"/>
              </w:rPr>
              <w:t xml:space="preserve">. 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</w:rPr>
              <w:t>Надати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</w:rPr>
              <w:t>попереднє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</w:rPr>
              <w:t>схвалення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</w:rPr>
              <w:t>вчинення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</w:rPr>
              <w:t>Товариством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F652A">
              <w:rPr>
                <w:rFonts w:ascii="Times New Roman" w:hAnsi="Times New Roman"/>
                <w:sz w:val="20"/>
                <w:szCs w:val="20"/>
                <w:lang w:val="uk-UA"/>
              </w:rPr>
              <w:t>в період</w:t>
            </w:r>
            <w:r w:rsidRPr="007F65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</w:rPr>
              <w:t>з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</w:rPr>
              <w:t>дати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</w:rPr>
              <w:t>прийняття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</w:rPr>
              <w:t>цього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7F652A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7F652A">
              <w:rPr>
                <w:rFonts w:ascii="Times New Roman" w:hAnsi="Times New Roman"/>
                <w:sz w:val="20"/>
                <w:szCs w:val="20"/>
              </w:rPr>
              <w:t>ішення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F652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до дати проведення наступних чергових Загальних зборів акціонерів Товариства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</w:rPr>
              <w:t>значних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</w:rPr>
              <w:t>правочинів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</w:rPr>
              <w:t xml:space="preserve">, за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</w:rPr>
              <w:t>якими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</w:rPr>
              <w:t>ринкова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</w:rPr>
              <w:t>вартість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</w:rPr>
              <w:t xml:space="preserve"> майна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</w:rPr>
              <w:t>або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</w:rPr>
              <w:t>послуг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</w:rPr>
              <w:t>що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</w:rPr>
              <w:t>є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</w:rPr>
              <w:t>їх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</w:rPr>
              <w:t xml:space="preserve"> предметом,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</w:rPr>
              <w:t>перевищує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</w:rPr>
              <w:t xml:space="preserve"> 25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</w:rPr>
              <w:t>відсотків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</w:rPr>
              <w:t>вартості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</w:rPr>
              <w:t>активів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</w:rPr>
              <w:t xml:space="preserve"> за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</w:rPr>
              <w:t>даними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</w:rPr>
              <w:t>останньої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</w:rPr>
              <w:t>річної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</w:rPr>
              <w:t>фінансової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</w:rPr>
              <w:t>звітності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</w:rPr>
              <w:t>Товариства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</w:rPr>
              <w:t xml:space="preserve">, на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</w:rPr>
              <w:t>наступних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</w:rPr>
              <w:t>умовах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</w:rPr>
              <w:t>:</w:t>
            </w:r>
          </w:p>
          <w:tbl>
            <w:tblPr>
              <w:tblW w:w="6455" w:type="dxa"/>
              <w:tblInd w:w="8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903"/>
              <w:gridCol w:w="2552"/>
            </w:tblGrid>
            <w:tr w:rsidR="00CD7378" w:rsidRPr="007F652A" w:rsidTr="006E5E1B">
              <w:tc>
                <w:tcPr>
                  <w:tcW w:w="3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D7378" w:rsidRPr="007F652A" w:rsidRDefault="00CD7378" w:rsidP="006E5E1B">
                  <w:pPr>
                    <w:pStyle w:val="af"/>
                    <w:ind w:left="52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7F652A">
                    <w:rPr>
                      <w:rFonts w:ascii="Times New Roman" w:hAnsi="Times New Roman" w:cs="Times New Roman"/>
                      <w:lang w:val="uk-UA"/>
                    </w:rPr>
                    <w:t>Характер правочину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D7378" w:rsidRPr="007F652A" w:rsidRDefault="00CD7378" w:rsidP="006E5E1B">
                  <w:pPr>
                    <w:pStyle w:val="af"/>
                    <w:ind w:left="52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7F652A">
                    <w:rPr>
                      <w:rFonts w:ascii="Times New Roman" w:hAnsi="Times New Roman" w:cs="Times New Roman"/>
                      <w:lang w:val="uk-UA"/>
                    </w:rPr>
                    <w:t>Гранична сукупна вартість правочинів</w:t>
                  </w:r>
                </w:p>
              </w:tc>
            </w:tr>
            <w:tr w:rsidR="00CD7378" w:rsidRPr="007F652A" w:rsidTr="006E5E1B">
              <w:tc>
                <w:tcPr>
                  <w:tcW w:w="3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D7378" w:rsidRPr="007F652A" w:rsidRDefault="00CD7378" w:rsidP="006E5E1B">
                  <w:pPr>
                    <w:pStyle w:val="af"/>
                    <w:ind w:left="52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7F652A">
                    <w:rPr>
                      <w:rFonts w:ascii="Times New Roman" w:hAnsi="Times New Roman" w:cs="Times New Roman"/>
                      <w:lang w:val="uk-UA"/>
                    </w:rPr>
                    <w:t>правочини щодо цінних паперів та корпоративних прав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D7378" w:rsidRPr="007F652A" w:rsidRDefault="00CD7378" w:rsidP="006E5E1B">
                  <w:pPr>
                    <w:pStyle w:val="af"/>
                    <w:ind w:left="52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7F652A">
                    <w:rPr>
                      <w:rFonts w:ascii="Times New Roman" w:hAnsi="Times New Roman" w:cs="Times New Roman"/>
                      <w:lang w:val="uk-UA"/>
                    </w:rPr>
                    <w:t>300 000 000,00 грн.</w:t>
                  </w:r>
                </w:p>
              </w:tc>
            </w:tr>
            <w:tr w:rsidR="00CD7378" w:rsidRPr="007F652A" w:rsidTr="006E5E1B">
              <w:tc>
                <w:tcPr>
                  <w:tcW w:w="3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D7378" w:rsidRPr="007F652A" w:rsidRDefault="00CD7378" w:rsidP="006E5E1B">
                  <w:pPr>
                    <w:pStyle w:val="af"/>
                    <w:ind w:left="52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7F652A">
                    <w:rPr>
                      <w:rFonts w:ascii="Times New Roman" w:hAnsi="Times New Roman" w:cs="Times New Roman"/>
                      <w:lang w:val="uk-UA"/>
                    </w:rPr>
                    <w:t xml:space="preserve">договори банківського вкладу 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D7378" w:rsidRPr="007F652A" w:rsidRDefault="00CD7378" w:rsidP="006E5E1B">
                  <w:pPr>
                    <w:pStyle w:val="af"/>
                    <w:ind w:left="52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7F652A">
                    <w:rPr>
                      <w:rFonts w:ascii="Times New Roman" w:hAnsi="Times New Roman" w:cs="Times New Roman"/>
                      <w:lang w:val="uk-UA"/>
                    </w:rPr>
                    <w:t>300 000 000,00 грн.</w:t>
                  </w:r>
                </w:p>
              </w:tc>
            </w:tr>
            <w:tr w:rsidR="00CD7378" w:rsidRPr="007F652A" w:rsidTr="006E5E1B">
              <w:tc>
                <w:tcPr>
                  <w:tcW w:w="3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D7378" w:rsidRPr="007F652A" w:rsidRDefault="00CD7378" w:rsidP="006E5E1B">
                  <w:pPr>
                    <w:pStyle w:val="af"/>
                    <w:ind w:left="52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7F652A">
                    <w:rPr>
                      <w:rFonts w:ascii="Times New Roman" w:hAnsi="Times New Roman" w:cs="Times New Roman"/>
                      <w:lang w:val="uk-UA"/>
                    </w:rPr>
                    <w:t>правочини з нерухомістю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D7378" w:rsidRPr="007F652A" w:rsidRDefault="00CD7378" w:rsidP="006E5E1B">
                  <w:pPr>
                    <w:pStyle w:val="af"/>
                    <w:ind w:left="52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7F652A">
                    <w:rPr>
                      <w:rFonts w:ascii="Times New Roman" w:hAnsi="Times New Roman" w:cs="Times New Roman"/>
                      <w:lang w:val="uk-UA"/>
                    </w:rPr>
                    <w:t>300 000 000,00 грн.</w:t>
                  </w:r>
                </w:p>
              </w:tc>
            </w:tr>
            <w:tr w:rsidR="00CD7378" w:rsidRPr="007F652A" w:rsidTr="006E5E1B">
              <w:tc>
                <w:tcPr>
                  <w:tcW w:w="3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D7378" w:rsidRPr="007F652A" w:rsidRDefault="00CD7378" w:rsidP="006E5E1B">
                  <w:pPr>
                    <w:pStyle w:val="af"/>
                    <w:ind w:left="52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7F652A">
                    <w:rPr>
                      <w:rFonts w:ascii="Times New Roman" w:hAnsi="Times New Roman" w:cs="Times New Roman"/>
                      <w:lang w:val="uk-UA"/>
                    </w:rPr>
                    <w:t>Загальна гранична сукупна вартість правочинів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D7378" w:rsidRPr="007F652A" w:rsidRDefault="00CD7378" w:rsidP="006E5E1B">
                  <w:pPr>
                    <w:pStyle w:val="af"/>
                    <w:ind w:left="52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7F652A">
                    <w:rPr>
                      <w:rFonts w:ascii="Times New Roman" w:hAnsi="Times New Roman" w:cs="Times New Roman"/>
                      <w:lang w:val="uk-UA"/>
                    </w:rPr>
                    <w:t>900 000 000,00 грн.</w:t>
                  </w:r>
                </w:p>
              </w:tc>
            </w:tr>
          </w:tbl>
          <w:p w:rsidR="00CD7378" w:rsidRPr="007F652A" w:rsidRDefault="00CD7378" w:rsidP="006E5E1B">
            <w:pPr>
              <w:pStyle w:val="TableParagraph"/>
              <w:tabs>
                <w:tab w:val="center" w:pos="193"/>
              </w:tabs>
              <w:ind w:left="52" w:right="106"/>
              <w:jc w:val="both"/>
              <w:rPr>
                <w:rFonts w:ascii="Times New Roman" w:hAnsi="Times New Roman"/>
                <w:bCs/>
                <w:spacing w:val="-1"/>
                <w:sz w:val="20"/>
                <w:szCs w:val="20"/>
                <w:lang w:val="uk-UA"/>
              </w:rPr>
            </w:pP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Це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попереднє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схвалення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значних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правочинів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не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скасовує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встановленого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Статутом порядку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вчинення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окремих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видів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правочинів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та не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замінює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р</w:t>
            </w:r>
            <w:proofErr w:type="gram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ішення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чи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дозволу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Наглядової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ради на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їх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вчинення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CD7378" w:rsidRPr="00223349" w:rsidTr="006E5E1B">
        <w:trPr>
          <w:trHeight w:hRule="exact" w:val="90"/>
        </w:trPr>
        <w:tc>
          <w:tcPr>
            <w:tcW w:w="3120" w:type="dxa"/>
            <w:vMerge w:val="restart"/>
            <w:tcBorders>
              <w:top w:val="single" w:sz="6" w:space="0" w:color="000009"/>
              <w:left w:val="single" w:sz="5" w:space="0" w:color="000009"/>
              <w:right w:val="single" w:sz="5" w:space="0" w:color="000009"/>
            </w:tcBorders>
          </w:tcPr>
          <w:p w:rsidR="00CD7378" w:rsidRPr="00223349" w:rsidRDefault="00CD7378" w:rsidP="006E5E1B">
            <w:pPr>
              <w:pStyle w:val="TableParagraph"/>
              <w:ind w:left="109" w:right="9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Варіанти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голосування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 по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25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проекту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рішення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№ </w:t>
            </w:r>
            <w:r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1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щодо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29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денного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 № </w:t>
            </w:r>
            <w:r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9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nil"/>
              <w:right w:val="single" w:sz="5" w:space="0" w:color="000009"/>
            </w:tcBorders>
          </w:tcPr>
          <w:p w:rsidR="00CD7378" w:rsidRPr="00223349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  <w:tr w:rsidR="00CD7378" w:rsidRPr="00AF033F" w:rsidTr="006E5E1B">
        <w:trPr>
          <w:trHeight w:hRule="exact" w:val="603"/>
        </w:trPr>
        <w:tc>
          <w:tcPr>
            <w:tcW w:w="3120" w:type="dxa"/>
            <w:vMerge/>
            <w:tcBorders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223349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  <w:tc>
          <w:tcPr>
            <w:tcW w:w="7281" w:type="dxa"/>
            <w:tcBorders>
              <w:top w:val="nil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223349" w:rsidRDefault="00F46E8C" w:rsidP="006E5E1B">
            <w:pPr>
              <w:ind w:left="720"/>
              <w:contextualSpacing/>
              <w:rPr>
                <w:sz w:val="20"/>
                <w:szCs w:val="20"/>
              </w:rPr>
            </w:pPr>
            <w:r w:rsidRPr="00223349">
              <w:rPr>
                <w:sz w:val="20"/>
                <w:szCs w:val="20"/>
              </w:rPr>
              <w:fldChar w:fldCharType="begin"/>
            </w:r>
            <w:r w:rsidR="00CD7378" w:rsidRPr="00223349">
              <w:rPr>
                <w:sz w:val="20"/>
                <w:szCs w:val="20"/>
              </w:rPr>
              <w:instrText xml:space="preserve"> ADVANCE  \r ЗА </w:instrText>
            </w:r>
            <w:r w:rsidRPr="00223349">
              <w:rPr>
                <w:sz w:val="20"/>
                <w:szCs w:val="20"/>
              </w:rPr>
              <w:fldChar w:fldCharType="end"/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56"/>
              <w:gridCol w:w="992"/>
              <w:gridCol w:w="454"/>
              <w:gridCol w:w="1560"/>
            </w:tblGrid>
            <w:tr w:rsidR="00CD7378" w:rsidRPr="00AF033F" w:rsidTr="006E5E1B">
              <w:tc>
                <w:tcPr>
                  <w:tcW w:w="456" w:type="dxa"/>
                  <w:tcBorders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b/>
                      <w:bCs/>
                      <w:sz w:val="20"/>
                      <w:szCs w:val="20"/>
                    </w:rPr>
                  </w:pPr>
                  <w:r w:rsidRPr="00223349">
                    <w:rPr>
                      <w:b/>
                      <w:bCs/>
                      <w:sz w:val="20"/>
                      <w:szCs w:val="20"/>
                    </w:rPr>
                    <w:t>ЗА</w:t>
                  </w:r>
                </w:p>
              </w:tc>
              <w:tc>
                <w:tcPr>
                  <w:tcW w:w="45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D7378" w:rsidRPr="00AF033F" w:rsidRDefault="00CD7378" w:rsidP="006E5E1B">
                  <w:pPr>
                    <w:ind w:left="566" w:hanging="283"/>
                    <w:rPr>
                      <w:b/>
                      <w:bCs/>
                      <w:sz w:val="20"/>
                      <w:szCs w:val="20"/>
                    </w:rPr>
                  </w:pPr>
                  <w:r w:rsidRPr="00223349">
                    <w:rPr>
                      <w:b/>
                      <w:bCs/>
                      <w:sz w:val="20"/>
                      <w:szCs w:val="20"/>
                    </w:rPr>
                    <w:t>ПРОТИ</w:t>
                  </w:r>
                </w:p>
              </w:tc>
            </w:tr>
          </w:tbl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</w:tbl>
    <w:p w:rsidR="00CD7378" w:rsidRDefault="00CD7378" w:rsidP="00CD7378">
      <w:pPr>
        <w:rPr>
          <w:i/>
          <w:iCs/>
          <w:sz w:val="20"/>
          <w:szCs w:val="20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3120"/>
        <w:gridCol w:w="7281"/>
      </w:tblGrid>
      <w:tr w:rsidR="00CD7378" w:rsidRPr="00466800" w:rsidTr="006E5E1B">
        <w:trPr>
          <w:trHeight w:hRule="exact" w:val="756"/>
        </w:trPr>
        <w:tc>
          <w:tcPr>
            <w:tcW w:w="3120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223349" w:rsidRDefault="00F46E8C" w:rsidP="006E5E1B">
            <w:pPr>
              <w:pStyle w:val="TableParagraph"/>
              <w:ind w:left="109" w:right="343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</w:rPr>
              <w:instrText>ADVANCE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 \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</w:rPr>
              <w:instrText>u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ЗА </w:instrText>
            </w:r>
            <w:r w:rsidRPr="00223349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CD7378"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Питання</w:t>
            </w:r>
            <w:r w:rsidR="00CD7378" w:rsidRPr="00223349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порядку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денного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№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</w:t>
            </w:r>
            <w:r w:rsidR="00CD7378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10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,</w:t>
            </w:r>
            <w:r w:rsidR="00CD7378" w:rsidRPr="00223349">
              <w:rPr>
                <w:rFonts w:ascii="Times New Roman" w:eastAsia="Times New Roman" w:hAnsi="Times New Roman"/>
                <w:spacing w:val="27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винесене</w:t>
            </w:r>
            <w:r w:rsidR="00CD7378" w:rsidRPr="00223349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на</w:t>
            </w:r>
            <w:r w:rsidR="00CD7378" w:rsidRPr="00223349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голосування: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7F652A" w:rsidRDefault="00CD7378" w:rsidP="006E5E1B">
            <w:pPr>
              <w:pStyle w:val="a3"/>
              <w:tabs>
                <w:tab w:val="center" w:pos="0"/>
                <w:tab w:val="right" w:pos="284"/>
              </w:tabs>
              <w:contextualSpacing/>
              <w:jc w:val="both"/>
              <w:rPr>
                <w:b/>
                <w:sz w:val="20"/>
                <w:szCs w:val="20"/>
                <w:lang w:val="ru-RU"/>
              </w:rPr>
            </w:pPr>
            <w:proofErr w:type="spellStart"/>
            <w:r w:rsidRPr="007F652A">
              <w:rPr>
                <w:rFonts w:eastAsia="Calibri"/>
                <w:b/>
                <w:sz w:val="20"/>
                <w:szCs w:val="20"/>
                <w:lang w:val="ru-RU"/>
              </w:rPr>
              <w:t>Викладення</w:t>
            </w:r>
            <w:proofErr w:type="spellEnd"/>
            <w:r w:rsidRPr="007F652A">
              <w:rPr>
                <w:rFonts w:eastAsia="Calibri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eastAsia="Calibri"/>
                <w:b/>
                <w:sz w:val="20"/>
                <w:szCs w:val="20"/>
                <w:lang w:val="ru-RU"/>
              </w:rPr>
              <w:t>і</w:t>
            </w:r>
            <w:proofErr w:type="spellEnd"/>
            <w:r w:rsidRPr="007F652A">
              <w:rPr>
                <w:rFonts w:eastAsia="Calibri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eastAsia="Calibri"/>
                <w:b/>
                <w:sz w:val="20"/>
                <w:szCs w:val="20"/>
                <w:lang w:val="ru-RU"/>
              </w:rPr>
              <w:t>затвердження</w:t>
            </w:r>
            <w:proofErr w:type="spellEnd"/>
            <w:r w:rsidRPr="007F652A">
              <w:rPr>
                <w:rFonts w:eastAsia="Calibri"/>
                <w:b/>
                <w:sz w:val="20"/>
                <w:szCs w:val="20"/>
                <w:lang w:val="ru-RU"/>
              </w:rPr>
              <w:t xml:space="preserve"> статуту </w:t>
            </w:r>
            <w:proofErr w:type="spellStart"/>
            <w:r w:rsidRPr="007F652A">
              <w:rPr>
                <w:rFonts w:eastAsia="Calibri"/>
                <w:b/>
                <w:sz w:val="20"/>
                <w:szCs w:val="20"/>
                <w:lang w:val="ru-RU"/>
              </w:rPr>
              <w:t>Товариства</w:t>
            </w:r>
            <w:proofErr w:type="spellEnd"/>
            <w:r w:rsidRPr="007F652A">
              <w:rPr>
                <w:rFonts w:eastAsia="Calibri"/>
                <w:b/>
                <w:sz w:val="20"/>
                <w:szCs w:val="20"/>
                <w:lang w:val="ru-RU"/>
              </w:rPr>
              <w:t xml:space="preserve"> в </w:t>
            </w:r>
            <w:proofErr w:type="spellStart"/>
            <w:proofErr w:type="gramStart"/>
            <w:r w:rsidRPr="007F652A">
              <w:rPr>
                <w:rFonts w:eastAsia="Calibri"/>
                <w:b/>
                <w:sz w:val="20"/>
                <w:szCs w:val="20"/>
                <w:lang w:val="ru-RU"/>
              </w:rPr>
              <w:t>нов</w:t>
            </w:r>
            <w:proofErr w:type="gramEnd"/>
            <w:r w:rsidRPr="007F652A">
              <w:rPr>
                <w:rFonts w:eastAsia="Calibri"/>
                <w:b/>
                <w:sz w:val="20"/>
                <w:szCs w:val="20"/>
                <w:lang w:val="ru-RU"/>
              </w:rPr>
              <w:t>ій</w:t>
            </w:r>
            <w:proofErr w:type="spellEnd"/>
            <w:r w:rsidRPr="007F652A">
              <w:rPr>
                <w:rFonts w:eastAsia="Calibri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eastAsia="Calibri"/>
                <w:b/>
                <w:sz w:val="20"/>
                <w:szCs w:val="20"/>
                <w:lang w:val="ru-RU"/>
              </w:rPr>
              <w:t>редакції</w:t>
            </w:r>
            <w:proofErr w:type="spellEnd"/>
            <w:r w:rsidRPr="007F652A">
              <w:rPr>
                <w:rFonts w:eastAsia="Calibri"/>
                <w:b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F652A">
              <w:rPr>
                <w:rFonts w:eastAsia="Calibri"/>
                <w:b/>
                <w:sz w:val="20"/>
                <w:szCs w:val="20"/>
                <w:lang w:val="ru-RU"/>
              </w:rPr>
              <w:t>уповноваження</w:t>
            </w:r>
            <w:proofErr w:type="spellEnd"/>
            <w:r w:rsidRPr="007F652A">
              <w:rPr>
                <w:rFonts w:eastAsia="Calibri"/>
                <w:b/>
                <w:sz w:val="20"/>
                <w:szCs w:val="20"/>
                <w:lang w:val="ru-RU"/>
              </w:rPr>
              <w:t xml:space="preserve"> на </w:t>
            </w:r>
            <w:proofErr w:type="spellStart"/>
            <w:r w:rsidRPr="007F652A">
              <w:rPr>
                <w:rFonts w:eastAsia="Calibri"/>
                <w:b/>
                <w:sz w:val="20"/>
                <w:szCs w:val="20"/>
                <w:lang w:val="ru-RU"/>
              </w:rPr>
              <w:t>вчинення</w:t>
            </w:r>
            <w:proofErr w:type="spellEnd"/>
            <w:r w:rsidRPr="007F652A">
              <w:rPr>
                <w:rFonts w:eastAsia="Calibri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eastAsia="Calibri"/>
                <w:b/>
                <w:sz w:val="20"/>
                <w:szCs w:val="20"/>
                <w:lang w:val="ru-RU"/>
              </w:rPr>
              <w:t>дій</w:t>
            </w:r>
            <w:proofErr w:type="spellEnd"/>
            <w:r w:rsidRPr="007F652A">
              <w:rPr>
                <w:b/>
                <w:sz w:val="20"/>
                <w:szCs w:val="20"/>
                <w:lang w:val="ru-RU"/>
              </w:rPr>
              <w:t>.</w:t>
            </w:r>
          </w:p>
        </w:tc>
      </w:tr>
      <w:tr w:rsidR="00CD7378" w:rsidRPr="00466800" w:rsidTr="006E5E1B">
        <w:trPr>
          <w:trHeight w:hRule="exact" w:val="1971"/>
        </w:trPr>
        <w:tc>
          <w:tcPr>
            <w:tcW w:w="3120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223349" w:rsidRDefault="00CD7378" w:rsidP="006E5E1B">
            <w:pPr>
              <w:pStyle w:val="TableParagraph"/>
              <w:ind w:left="109" w:right="9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Проект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рішення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 xml:space="preserve">№ 1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з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spacing w:val="29"/>
                <w:w w:val="99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денного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№</w:t>
            </w:r>
            <w:r w:rsidRPr="00223349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10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7F652A" w:rsidRDefault="00CD7378" w:rsidP="006E5E1B">
            <w:pPr>
              <w:pStyle w:val="a3"/>
              <w:tabs>
                <w:tab w:val="right" w:pos="284"/>
              </w:tabs>
              <w:ind w:left="52"/>
              <w:jc w:val="both"/>
              <w:rPr>
                <w:rFonts w:eastAsia="Calibri"/>
                <w:sz w:val="20"/>
                <w:szCs w:val="20"/>
              </w:rPr>
            </w:pPr>
            <w:r w:rsidRPr="007F652A">
              <w:rPr>
                <w:sz w:val="20"/>
                <w:szCs w:val="20"/>
              </w:rPr>
              <w:t xml:space="preserve">1.  </w:t>
            </w:r>
            <w:r w:rsidRPr="007F652A">
              <w:rPr>
                <w:rFonts w:eastAsia="Calibri"/>
                <w:sz w:val="20"/>
                <w:szCs w:val="20"/>
              </w:rPr>
              <w:t>В</w:t>
            </w:r>
            <w:proofErr w:type="spellStart"/>
            <w:r w:rsidRPr="007F652A">
              <w:rPr>
                <w:rFonts w:eastAsia="Calibri"/>
                <w:sz w:val="20"/>
                <w:szCs w:val="20"/>
                <w:lang w:val="ru-RU"/>
              </w:rPr>
              <w:t>икласти</w:t>
            </w:r>
            <w:proofErr w:type="spellEnd"/>
            <w:r w:rsidRPr="007F652A">
              <w:rPr>
                <w:rFonts w:eastAsia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eastAsia="Calibri"/>
                <w:sz w:val="20"/>
                <w:szCs w:val="20"/>
                <w:lang w:val="ru-RU"/>
              </w:rPr>
              <w:t>і</w:t>
            </w:r>
            <w:proofErr w:type="spellEnd"/>
            <w:r w:rsidRPr="007F652A">
              <w:rPr>
                <w:rFonts w:eastAsia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eastAsia="Calibri"/>
                <w:sz w:val="20"/>
                <w:szCs w:val="20"/>
                <w:lang w:val="ru-RU"/>
              </w:rPr>
              <w:t>затвердити</w:t>
            </w:r>
            <w:proofErr w:type="spellEnd"/>
            <w:r w:rsidRPr="007F652A">
              <w:rPr>
                <w:rFonts w:eastAsia="Calibri"/>
                <w:sz w:val="20"/>
                <w:szCs w:val="20"/>
                <w:lang w:val="ru-RU"/>
              </w:rPr>
              <w:t xml:space="preserve"> статут </w:t>
            </w:r>
            <w:proofErr w:type="spellStart"/>
            <w:r w:rsidRPr="007F652A">
              <w:rPr>
                <w:rFonts w:eastAsia="Calibri"/>
                <w:sz w:val="20"/>
                <w:szCs w:val="20"/>
                <w:lang w:val="ru-RU"/>
              </w:rPr>
              <w:t>Товариства</w:t>
            </w:r>
            <w:proofErr w:type="spellEnd"/>
            <w:r w:rsidRPr="007F652A">
              <w:rPr>
                <w:rFonts w:eastAsia="Calibri"/>
                <w:sz w:val="20"/>
                <w:szCs w:val="20"/>
                <w:lang w:val="ru-RU"/>
              </w:rPr>
              <w:t xml:space="preserve"> в </w:t>
            </w:r>
            <w:proofErr w:type="spellStart"/>
            <w:r w:rsidRPr="007F652A">
              <w:rPr>
                <w:rFonts w:eastAsia="Calibri"/>
                <w:sz w:val="20"/>
                <w:szCs w:val="20"/>
                <w:lang w:val="ru-RU"/>
              </w:rPr>
              <w:t>новій</w:t>
            </w:r>
            <w:proofErr w:type="spellEnd"/>
            <w:r w:rsidRPr="007F652A">
              <w:rPr>
                <w:rFonts w:eastAsia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eastAsia="Calibri"/>
                <w:sz w:val="20"/>
                <w:szCs w:val="20"/>
                <w:lang w:val="ru-RU"/>
              </w:rPr>
              <w:t>редакції</w:t>
            </w:r>
            <w:proofErr w:type="spellEnd"/>
            <w:r w:rsidRPr="007F652A">
              <w:rPr>
                <w:rFonts w:eastAsia="Calibri"/>
                <w:sz w:val="20"/>
                <w:szCs w:val="20"/>
              </w:rPr>
              <w:t>.</w:t>
            </w:r>
          </w:p>
          <w:p w:rsidR="00CD7378" w:rsidRPr="007F652A" w:rsidRDefault="00CD7378" w:rsidP="006E5E1B">
            <w:pPr>
              <w:pStyle w:val="a3"/>
              <w:tabs>
                <w:tab w:val="right" w:pos="284"/>
              </w:tabs>
              <w:ind w:left="52"/>
              <w:jc w:val="both"/>
              <w:rPr>
                <w:rFonts w:eastAsia="Calibri"/>
                <w:sz w:val="20"/>
                <w:szCs w:val="20"/>
              </w:rPr>
            </w:pPr>
            <w:r w:rsidRPr="007F652A">
              <w:rPr>
                <w:rFonts w:eastAsia="Calibri"/>
                <w:sz w:val="20"/>
                <w:szCs w:val="20"/>
              </w:rPr>
              <w:t xml:space="preserve">2. Уповноважити </w:t>
            </w:r>
            <w:r w:rsidRPr="007F652A">
              <w:rPr>
                <w:sz w:val="20"/>
                <w:szCs w:val="20"/>
              </w:rPr>
              <w:t xml:space="preserve">Голову правління Товариства та/або </w:t>
            </w:r>
            <w:proofErr w:type="spellStart"/>
            <w:r w:rsidRPr="007F652A">
              <w:rPr>
                <w:sz w:val="20"/>
                <w:szCs w:val="20"/>
              </w:rPr>
              <w:t>в.о</w:t>
            </w:r>
            <w:proofErr w:type="spellEnd"/>
            <w:r w:rsidRPr="007F652A">
              <w:rPr>
                <w:sz w:val="20"/>
                <w:szCs w:val="20"/>
              </w:rPr>
              <w:t xml:space="preserve">. Голови правління Товариства </w:t>
            </w:r>
            <w:r w:rsidRPr="007F652A">
              <w:rPr>
                <w:rFonts w:eastAsia="Calibri"/>
                <w:sz w:val="20"/>
                <w:szCs w:val="20"/>
              </w:rPr>
              <w:t>підписати від імені акціонерів Товариства нову редакцію Статуту Товариства в нотаріальній формі.</w:t>
            </w:r>
          </w:p>
          <w:p w:rsidR="00CD7378" w:rsidRPr="00466800" w:rsidRDefault="00CD7378" w:rsidP="006E5E1B">
            <w:pPr>
              <w:pStyle w:val="TableParagraph"/>
              <w:tabs>
                <w:tab w:val="center" w:pos="193"/>
              </w:tabs>
              <w:ind w:left="52" w:right="106"/>
              <w:jc w:val="both"/>
              <w:rPr>
                <w:rFonts w:ascii="Times New Roman" w:hAnsi="Times New Roman"/>
                <w:bCs/>
                <w:spacing w:val="-1"/>
                <w:sz w:val="20"/>
                <w:szCs w:val="20"/>
                <w:lang w:val="uk-UA"/>
              </w:rPr>
            </w:pPr>
            <w:r w:rsidRPr="007F652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3. Уповноважити Голову правління Товариства (з правом передоручення) та/або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uk-UA"/>
              </w:rPr>
              <w:t>в.о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uk-UA"/>
              </w:rPr>
              <w:t>. Голови правління Товариства (з правом передоручення) вчинити всі дії, пов’язані з реєстрацією нової редакції Статуту Товариства в Єдиному державному реєстрі юридичних осіб, фізичних осіб-підприємців та громадських формувань.</w:t>
            </w:r>
          </w:p>
        </w:tc>
      </w:tr>
      <w:tr w:rsidR="00CD7378" w:rsidRPr="00223349" w:rsidTr="006E5E1B">
        <w:trPr>
          <w:trHeight w:hRule="exact" w:val="90"/>
        </w:trPr>
        <w:tc>
          <w:tcPr>
            <w:tcW w:w="3120" w:type="dxa"/>
            <w:vMerge w:val="restart"/>
            <w:tcBorders>
              <w:top w:val="single" w:sz="6" w:space="0" w:color="000009"/>
              <w:left w:val="single" w:sz="5" w:space="0" w:color="000009"/>
              <w:right w:val="single" w:sz="5" w:space="0" w:color="000009"/>
            </w:tcBorders>
          </w:tcPr>
          <w:p w:rsidR="00CD7378" w:rsidRPr="00223349" w:rsidRDefault="00CD7378" w:rsidP="006E5E1B">
            <w:pPr>
              <w:pStyle w:val="TableParagraph"/>
              <w:ind w:left="109" w:right="9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Варіанти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голосування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 по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25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проекту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рішення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№ </w:t>
            </w:r>
            <w:r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1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щодо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29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денного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 № </w:t>
            </w:r>
            <w:r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10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nil"/>
              <w:right w:val="single" w:sz="5" w:space="0" w:color="000009"/>
            </w:tcBorders>
          </w:tcPr>
          <w:p w:rsidR="00CD7378" w:rsidRPr="00223349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  <w:tr w:rsidR="00CD7378" w:rsidRPr="00AF033F" w:rsidTr="006E5E1B">
        <w:trPr>
          <w:trHeight w:hRule="exact" w:val="603"/>
        </w:trPr>
        <w:tc>
          <w:tcPr>
            <w:tcW w:w="3120" w:type="dxa"/>
            <w:vMerge/>
            <w:tcBorders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223349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  <w:tc>
          <w:tcPr>
            <w:tcW w:w="7281" w:type="dxa"/>
            <w:tcBorders>
              <w:top w:val="nil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223349" w:rsidRDefault="00F46E8C" w:rsidP="006E5E1B">
            <w:pPr>
              <w:ind w:left="720"/>
              <w:contextualSpacing/>
              <w:rPr>
                <w:sz w:val="20"/>
                <w:szCs w:val="20"/>
              </w:rPr>
            </w:pPr>
            <w:r w:rsidRPr="00223349">
              <w:rPr>
                <w:sz w:val="20"/>
                <w:szCs w:val="20"/>
              </w:rPr>
              <w:fldChar w:fldCharType="begin"/>
            </w:r>
            <w:r w:rsidR="00CD7378" w:rsidRPr="00223349">
              <w:rPr>
                <w:sz w:val="20"/>
                <w:szCs w:val="20"/>
              </w:rPr>
              <w:instrText xml:space="preserve"> ADVANCE  \r ЗА </w:instrText>
            </w:r>
            <w:r w:rsidRPr="00223349">
              <w:rPr>
                <w:sz w:val="20"/>
                <w:szCs w:val="20"/>
              </w:rPr>
              <w:fldChar w:fldCharType="end"/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56"/>
              <w:gridCol w:w="992"/>
              <w:gridCol w:w="454"/>
              <w:gridCol w:w="1560"/>
            </w:tblGrid>
            <w:tr w:rsidR="00CD7378" w:rsidRPr="00AF033F" w:rsidTr="006E5E1B">
              <w:tc>
                <w:tcPr>
                  <w:tcW w:w="456" w:type="dxa"/>
                  <w:tcBorders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b/>
                      <w:bCs/>
                      <w:sz w:val="20"/>
                      <w:szCs w:val="20"/>
                    </w:rPr>
                  </w:pPr>
                  <w:r w:rsidRPr="00223349">
                    <w:rPr>
                      <w:b/>
                      <w:bCs/>
                      <w:sz w:val="20"/>
                      <w:szCs w:val="20"/>
                    </w:rPr>
                    <w:t>ЗА</w:t>
                  </w:r>
                </w:p>
              </w:tc>
              <w:tc>
                <w:tcPr>
                  <w:tcW w:w="45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D7378" w:rsidRPr="00AF033F" w:rsidRDefault="00CD7378" w:rsidP="006E5E1B">
                  <w:pPr>
                    <w:ind w:left="566" w:hanging="283"/>
                    <w:rPr>
                      <w:b/>
                      <w:bCs/>
                      <w:sz w:val="20"/>
                      <w:szCs w:val="20"/>
                    </w:rPr>
                  </w:pPr>
                  <w:r w:rsidRPr="00223349">
                    <w:rPr>
                      <w:b/>
                      <w:bCs/>
                      <w:sz w:val="20"/>
                      <w:szCs w:val="20"/>
                    </w:rPr>
                    <w:t>ПРОТИ</w:t>
                  </w:r>
                </w:p>
              </w:tc>
            </w:tr>
          </w:tbl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</w:tbl>
    <w:p w:rsidR="00CD7378" w:rsidRDefault="00CD7378" w:rsidP="00CD7378">
      <w:pPr>
        <w:rPr>
          <w:i/>
          <w:iCs/>
          <w:sz w:val="20"/>
          <w:szCs w:val="20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3120"/>
        <w:gridCol w:w="7281"/>
      </w:tblGrid>
      <w:tr w:rsidR="00CD7378" w:rsidRPr="00466800" w:rsidTr="006E5E1B">
        <w:trPr>
          <w:trHeight w:hRule="exact" w:val="909"/>
        </w:trPr>
        <w:tc>
          <w:tcPr>
            <w:tcW w:w="3120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223349" w:rsidRDefault="00F46E8C" w:rsidP="006E5E1B">
            <w:pPr>
              <w:pStyle w:val="TableParagraph"/>
              <w:ind w:left="109" w:right="343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</w:rPr>
              <w:instrText>ADVANCE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 \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</w:rPr>
              <w:instrText>u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ЗА </w:instrText>
            </w:r>
            <w:r w:rsidRPr="00223349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CD7378"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Питання</w:t>
            </w:r>
            <w:r w:rsidR="00CD7378" w:rsidRPr="00223349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порядку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денного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№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</w:t>
            </w:r>
            <w:r w:rsidR="00CD7378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11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,</w:t>
            </w:r>
            <w:r w:rsidR="00CD7378" w:rsidRPr="00223349">
              <w:rPr>
                <w:rFonts w:ascii="Times New Roman" w:eastAsia="Times New Roman" w:hAnsi="Times New Roman"/>
                <w:spacing w:val="27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винесене</w:t>
            </w:r>
            <w:r w:rsidR="00CD7378" w:rsidRPr="00223349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на</w:t>
            </w:r>
            <w:r w:rsidR="00CD7378" w:rsidRPr="00223349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голосування: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7F652A" w:rsidRDefault="00CD7378" w:rsidP="006E5E1B">
            <w:pPr>
              <w:pStyle w:val="a3"/>
              <w:tabs>
                <w:tab w:val="center" w:pos="0"/>
                <w:tab w:val="right" w:pos="284"/>
              </w:tabs>
              <w:contextualSpacing/>
              <w:jc w:val="both"/>
              <w:rPr>
                <w:b/>
                <w:sz w:val="20"/>
                <w:szCs w:val="20"/>
                <w:lang w:val="ru-RU"/>
              </w:rPr>
            </w:pPr>
            <w:r w:rsidRPr="007F652A">
              <w:rPr>
                <w:b/>
                <w:sz w:val="20"/>
                <w:szCs w:val="20"/>
              </w:rPr>
              <w:t>Внесення змін до внутрішніх Положень Товариства шляхом викладення їх у новій редакції, визначення осіб, уповноважених на підписання нових редакцій внутрішніх положень Товариства</w:t>
            </w:r>
            <w:r w:rsidRPr="007F652A">
              <w:rPr>
                <w:b/>
                <w:sz w:val="20"/>
                <w:szCs w:val="20"/>
                <w:lang w:val="ru-RU"/>
              </w:rPr>
              <w:t>.</w:t>
            </w:r>
          </w:p>
          <w:p w:rsidR="00CD7378" w:rsidRPr="00466800" w:rsidRDefault="00CD7378" w:rsidP="006E5E1B">
            <w:pPr>
              <w:pStyle w:val="TableParagraph"/>
              <w:ind w:left="106" w:right="106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uk-UA"/>
              </w:rPr>
            </w:pPr>
          </w:p>
        </w:tc>
      </w:tr>
      <w:tr w:rsidR="00CD7378" w:rsidRPr="00466800" w:rsidTr="006E5E1B">
        <w:trPr>
          <w:trHeight w:hRule="exact" w:val="2269"/>
        </w:trPr>
        <w:tc>
          <w:tcPr>
            <w:tcW w:w="3120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223349" w:rsidRDefault="00CD7378" w:rsidP="006E5E1B">
            <w:pPr>
              <w:pStyle w:val="TableParagraph"/>
              <w:ind w:left="109" w:right="9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Проект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рішення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 xml:space="preserve">№ 1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з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spacing w:val="29"/>
                <w:w w:val="99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денного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№</w:t>
            </w:r>
            <w:r w:rsidRPr="00223349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11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7F652A" w:rsidRDefault="00CD7378" w:rsidP="006E5E1B">
            <w:pPr>
              <w:pStyle w:val="a3"/>
              <w:tabs>
                <w:tab w:val="right" w:pos="284"/>
              </w:tabs>
              <w:ind w:left="52"/>
              <w:jc w:val="both"/>
              <w:rPr>
                <w:rFonts w:eastAsia="Calibri"/>
                <w:sz w:val="20"/>
                <w:szCs w:val="20"/>
              </w:rPr>
            </w:pPr>
            <w:r w:rsidRPr="007F652A">
              <w:rPr>
                <w:sz w:val="20"/>
                <w:szCs w:val="20"/>
              </w:rPr>
              <w:t xml:space="preserve">1.  </w:t>
            </w:r>
            <w:r w:rsidRPr="007F652A">
              <w:rPr>
                <w:rFonts w:eastAsia="Calibri"/>
                <w:sz w:val="20"/>
                <w:szCs w:val="20"/>
              </w:rPr>
              <w:t xml:space="preserve">Внести зміни до </w:t>
            </w:r>
            <w:proofErr w:type="spellStart"/>
            <w:r w:rsidRPr="007F652A">
              <w:rPr>
                <w:rFonts w:eastAsia="Calibri"/>
                <w:sz w:val="20"/>
                <w:szCs w:val="20"/>
                <w:lang w:val="ru-RU"/>
              </w:rPr>
              <w:t>положень</w:t>
            </w:r>
            <w:proofErr w:type="spellEnd"/>
            <w:r w:rsidRPr="007F652A">
              <w:rPr>
                <w:rFonts w:eastAsia="Calibri"/>
                <w:sz w:val="20"/>
                <w:szCs w:val="20"/>
                <w:lang w:val="ru-RU"/>
              </w:rPr>
              <w:t xml:space="preserve"> про </w:t>
            </w:r>
            <w:proofErr w:type="spellStart"/>
            <w:r w:rsidRPr="007F652A">
              <w:rPr>
                <w:rFonts w:eastAsia="Calibri"/>
                <w:sz w:val="20"/>
                <w:szCs w:val="20"/>
                <w:lang w:val="ru-RU"/>
              </w:rPr>
              <w:t>Загальні</w:t>
            </w:r>
            <w:proofErr w:type="spellEnd"/>
            <w:r w:rsidRPr="007F652A">
              <w:rPr>
                <w:rFonts w:eastAsia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eastAsia="Calibri"/>
                <w:sz w:val="20"/>
                <w:szCs w:val="20"/>
                <w:lang w:val="ru-RU"/>
              </w:rPr>
              <w:t>збори</w:t>
            </w:r>
            <w:proofErr w:type="spellEnd"/>
            <w:r w:rsidRPr="007F652A">
              <w:rPr>
                <w:rFonts w:eastAsia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eastAsia="Calibri"/>
                <w:sz w:val="20"/>
                <w:szCs w:val="20"/>
                <w:lang w:val="ru-RU"/>
              </w:rPr>
              <w:t>акціонерів</w:t>
            </w:r>
            <w:proofErr w:type="spellEnd"/>
            <w:r w:rsidRPr="007F652A">
              <w:rPr>
                <w:rFonts w:eastAsia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eastAsia="Calibri"/>
                <w:sz w:val="20"/>
                <w:szCs w:val="20"/>
                <w:lang w:val="ru-RU"/>
              </w:rPr>
              <w:t>Товариства</w:t>
            </w:r>
            <w:proofErr w:type="spellEnd"/>
            <w:r w:rsidRPr="007F652A">
              <w:rPr>
                <w:rFonts w:eastAsia="Calibri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F652A">
              <w:rPr>
                <w:rFonts w:eastAsia="Calibri"/>
                <w:sz w:val="20"/>
                <w:szCs w:val="20"/>
                <w:lang w:val="ru-RU"/>
              </w:rPr>
              <w:t>Наглядову</w:t>
            </w:r>
            <w:proofErr w:type="spellEnd"/>
            <w:r w:rsidRPr="007F652A">
              <w:rPr>
                <w:rFonts w:eastAsia="Calibri"/>
                <w:sz w:val="20"/>
                <w:szCs w:val="20"/>
                <w:lang w:val="ru-RU"/>
              </w:rPr>
              <w:t xml:space="preserve"> раду </w:t>
            </w:r>
            <w:proofErr w:type="spellStart"/>
            <w:r w:rsidRPr="007F652A">
              <w:rPr>
                <w:rFonts w:eastAsia="Calibri"/>
                <w:sz w:val="20"/>
                <w:szCs w:val="20"/>
                <w:lang w:val="ru-RU"/>
              </w:rPr>
              <w:t>Товариства</w:t>
            </w:r>
            <w:proofErr w:type="spellEnd"/>
            <w:r w:rsidRPr="007F652A">
              <w:rPr>
                <w:rFonts w:eastAsia="Calibri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F652A">
              <w:rPr>
                <w:rFonts w:eastAsia="Calibri"/>
                <w:sz w:val="20"/>
                <w:szCs w:val="20"/>
                <w:lang w:val="ru-RU"/>
              </w:rPr>
              <w:t>Виконавчий</w:t>
            </w:r>
            <w:proofErr w:type="spellEnd"/>
            <w:r w:rsidRPr="007F652A">
              <w:rPr>
                <w:rFonts w:eastAsia="Calibri"/>
                <w:sz w:val="20"/>
                <w:szCs w:val="20"/>
                <w:lang w:val="ru-RU"/>
              </w:rPr>
              <w:t xml:space="preserve"> орган </w:t>
            </w:r>
            <w:proofErr w:type="spellStart"/>
            <w:r w:rsidRPr="007F652A">
              <w:rPr>
                <w:rFonts w:eastAsia="Calibri"/>
                <w:sz w:val="20"/>
                <w:szCs w:val="20"/>
                <w:lang w:val="ru-RU"/>
              </w:rPr>
              <w:t>Товариства</w:t>
            </w:r>
            <w:proofErr w:type="spellEnd"/>
            <w:r w:rsidRPr="007F652A">
              <w:rPr>
                <w:rFonts w:eastAsia="Calibri"/>
                <w:sz w:val="20"/>
                <w:szCs w:val="20"/>
                <w:lang w:val="ru-RU"/>
              </w:rPr>
              <w:t xml:space="preserve">, а </w:t>
            </w:r>
            <w:proofErr w:type="spellStart"/>
            <w:r w:rsidRPr="007F652A">
              <w:rPr>
                <w:rFonts w:eastAsia="Calibri"/>
                <w:sz w:val="20"/>
                <w:szCs w:val="20"/>
                <w:lang w:val="ru-RU"/>
              </w:rPr>
              <w:t>також</w:t>
            </w:r>
            <w:proofErr w:type="spellEnd"/>
            <w:r w:rsidRPr="007F652A">
              <w:rPr>
                <w:rFonts w:eastAsia="Calibri"/>
                <w:sz w:val="20"/>
                <w:szCs w:val="20"/>
                <w:lang w:val="ru-RU"/>
              </w:rPr>
              <w:t xml:space="preserve"> до Кодексу корпоративного </w:t>
            </w:r>
            <w:proofErr w:type="spellStart"/>
            <w:r w:rsidRPr="007F652A">
              <w:rPr>
                <w:rFonts w:eastAsia="Calibri"/>
                <w:sz w:val="20"/>
                <w:szCs w:val="20"/>
                <w:lang w:val="ru-RU"/>
              </w:rPr>
              <w:t>управління</w:t>
            </w:r>
            <w:proofErr w:type="spellEnd"/>
            <w:r w:rsidRPr="007F652A">
              <w:rPr>
                <w:rFonts w:eastAsia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eastAsia="Calibri"/>
                <w:sz w:val="20"/>
                <w:szCs w:val="20"/>
                <w:lang w:val="ru-RU"/>
              </w:rPr>
              <w:t>Товариства</w:t>
            </w:r>
            <w:proofErr w:type="spellEnd"/>
            <w:r w:rsidRPr="007F652A">
              <w:rPr>
                <w:rFonts w:eastAsia="Calibri"/>
                <w:sz w:val="20"/>
                <w:szCs w:val="20"/>
                <w:lang w:val="ru-RU"/>
              </w:rPr>
              <w:t xml:space="preserve">, шляхом </w:t>
            </w:r>
            <w:proofErr w:type="spellStart"/>
            <w:r w:rsidRPr="007F652A">
              <w:rPr>
                <w:rFonts w:eastAsia="Calibri"/>
                <w:sz w:val="20"/>
                <w:szCs w:val="20"/>
                <w:lang w:val="ru-RU"/>
              </w:rPr>
              <w:t>викладення</w:t>
            </w:r>
            <w:proofErr w:type="spellEnd"/>
            <w:r w:rsidRPr="007F652A">
              <w:rPr>
                <w:rFonts w:eastAsia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eastAsia="Calibri"/>
                <w:sz w:val="20"/>
                <w:szCs w:val="20"/>
                <w:lang w:val="ru-RU"/>
              </w:rPr>
              <w:t>їх</w:t>
            </w:r>
            <w:proofErr w:type="spellEnd"/>
            <w:r w:rsidRPr="007F652A">
              <w:rPr>
                <w:rFonts w:eastAsia="Calibri"/>
                <w:sz w:val="20"/>
                <w:szCs w:val="20"/>
                <w:lang w:val="ru-RU"/>
              </w:rPr>
              <w:t xml:space="preserve"> в </w:t>
            </w:r>
            <w:proofErr w:type="spellStart"/>
            <w:r w:rsidRPr="007F652A">
              <w:rPr>
                <w:rFonts w:eastAsia="Calibri"/>
                <w:sz w:val="20"/>
                <w:szCs w:val="20"/>
                <w:lang w:val="ru-RU"/>
              </w:rPr>
              <w:t>новій</w:t>
            </w:r>
            <w:proofErr w:type="spellEnd"/>
            <w:r w:rsidRPr="007F652A">
              <w:rPr>
                <w:rFonts w:eastAsia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eastAsia="Calibri"/>
                <w:sz w:val="20"/>
                <w:szCs w:val="20"/>
                <w:lang w:val="ru-RU"/>
              </w:rPr>
              <w:t>редакції</w:t>
            </w:r>
            <w:proofErr w:type="spellEnd"/>
            <w:r w:rsidRPr="007F652A">
              <w:rPr>
                <w:rFonts w:eastAsia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eastAsia="Calibri"/>
                <w:sz w:val="20"/>
                <w:szCs w:val="20"/>
                <w:lang w:val="ru-RU"/>
              </w:rPr>
              <w:t>з</w:t>
            </w:r>
            <w:proofErr w:type="spellEnd"/>
            <w:r w:rsidRPr="007F652A">
              <w:rPr>
                <w:rFonts w:eastAsia="Calibri"/>
                <w:sz w:val="20"/>
                <w:szCs w:val="20"/>
                <w:lang w:val="ru-RU"/>
              </w:rPr>
              <w:t xml:space="preserve"> 11.04.2025 року</w:t>
            </w:r>
            <w:r w:rsidRPr="007F652A">
              <w:rPr>
                <w:rFonts w:eastAsia="Calibri"/>
                <w:sz w:val="20"/>
                <w:szCs w:val="20"/>
              </w:rPr>
              <w:t>.</w:t>
            </w:r>
          </w:p>
          <w:p w:rsidR="00CD7378" w:rsidRPr="00466800" w:rsidRDefault="00CD7378" w:rsidP="006E5E1B">
            <w:pPr>
              <w:pStyle w:val="TableParagraph"/>
              <w:tabs>
                <w:tab w:val="center" w:pos="193"/>
              </w:tabs>
              <w:ind w:left="52" w:right="106"/>
              <w:jc w:val="both"/>
              <w:rPr>
                <w:rFonts w:ascii="Times New Roman" w:hAnsi="Times New Roman"/>
                <w:bCs/>
                <w:spacing w:val="-1"/>
                <w:sz w:val="20"/>
                <w:szCs w:val="20"/>
                <w:lang w:val="uk-UA"/>
              </w:rPr>
            </w:pPr>
            <w:r w:rsidRPr="007F652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2. Уповноважити Голову правління Товариства (з правом передоручення) підписати від імені Товариства нові редакції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положень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про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Загальні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збори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акціонерів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Товариства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Наглядову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раду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Товариства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Виконавчий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орган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Товариства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а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також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7F652A">
              <w:rPr>
                <w:rFonts w:ascii="Times New Roman" w:hAnsi="Times New Roman"/>
                <w:sz w:val="20"/>
                <w:szCs w:val="20"/>
                <w:lang w:val="uk-UA"/>
              </w:rPr>
              <w:t>нову редакцію</w:t>
            </w:r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</w:rPr>
              <w:t>Кодексу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</w:rPr>
              <w:t>корпоративного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</w:rPr>
              <w:t>управління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</w:rPr>
              <w:t>Товариства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</w:tc>
      </w:tr>
      <w:tr w:rsidR="00CD7378" w:rsidRPr="00223349" w:rsidTr="006E5E1B">
        <w:trPr>
          <w:trHeight w:hRule="exact" w:val="90"/>
        </w:trPr>
        <w:tc>
          <w:tcPr>
            <w:tcW w:w="3120" w:type="dxa"/>
            <w:vMerge w:val="restart"/>
            <w:tcBorders>
              <w:top w:val="single" w:sz="6" w:space="0" w:color="000009"/>
              <w:left w:val="single" w:sz="5" w:space="0" w:color="000009"/>
              <w:right w:val="single" w:sz="5" w:space="0" w:color="000009"/>
            </w:tcBorders>
          </w:tcPr>
          <w:p w:rsidR="00CD7378" w:rsidRPr="00223349" w:rsidRDefault="00CD7378" w:rsidP="006E5E1B">
            <w:pPr>
              <w:pStyle w:val="TableParagraph"/>
              <w:ind w:left="109" w:right="9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Варіанти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голосування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 по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25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проекту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рішення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№ </w:t>
            </w:r>
            <w:r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1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щодо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29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денного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 № </w:t>
            </w:r>
            <w:r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11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nil"/>
              <w:right w:val="single" w:sz="5" w:space="0" w:color="000009"/>
            </w:tcBorders>
          </w:tcPr>
          <w:p w:rsidR="00CD7378" w:rsidRPr="00223349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  <w:tr w:rsidR="00CD7378" w:rsidRPr="00AF033F" w:rsidTr="006E5E1B">
        <w:trPr>
          <w:trHeight w:hRule="exact" w:val="603"/>
        </w:trPr>
        <w:tc>
          <w:tcPr>
            <w:tcW w:w="3120" w:type="dxa"/>
            <w:vMerge/>
            <w:tcBorders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223349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  <w:tc>
          <w:tcPr>
            <w:tcW w:w="7281" w:type="dxa"/>
            <w:tcBorders>
              <w:top w:val="nil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223349" w:rsidRDefault="00F46E8C" w:rsidP="006E5E1B">
            <w:pPr>
              <w:ind w:left="720"/>
              <w:contextualSpacing/>
              <w:rPr>
                <w:sz w:val="20"/>
                <w:szCs w:val="20"/>
              </w:rPr>
            </w:pPr>
            <w:r w:rsidRPr="00223349">
              <w:rPr>
                <w:sz w:val="20"/>
                <w:szCs w:val="20"/>
              </w:rPr>
              <w:fldChar w:fldCharType="begin"/>
            </w:r>
            <w:r w:rsidR="00CD7378" w:rsidRPr="00223349">
              <w:rPr>
                <w:sz w:val="20"/>
                <w:szCs w:val="20"/>
              </w:rPr>
              <w:instrText xml:space="preserve"> ADVANCE  \r ЗА </w:instrText>
            </w:r>
            <w:r w:rsidRPr="00223349">
              <w:rPr>
                <w:sz w:val="20"/>
                <w:szCs w:val="20"/>
              </w:rPr>
              <w:fldChar w:fldCharType="end"/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56"/>
              <w:gridCol w:w="992"/>
              <w:gridCol w:w="454"/>
              <w:gridCol w:w="1560"/>
            </w:tblGrid>
            <w:tr w:rsidR="00CD7378" w:rsidRPr="00AF033F" w:rsidTr="006E5E1B">
              <w:tc>
                <w:tcPr>
                  <w:tcW w:w="456" w:type="dxa"/>
                  <w:tcBorders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b/>
                      <w:bCs/>
                      <w:sz w:val="20"/>
                      <w:szCs w:val="20"/>
                    </w:rPr>
                  </w:pPr>
                  <w:r w:rsidRPr="00223349">
                    <w:rPr>
                      <w:b/>
                      <w:bCs/>
                      <w:sz w:val="20"/>
                      <w:szCs w:val="20"/>
                    </w:rPr>
                    <w:t>ЗА</w:t>
                  </w:r>
                </w:p>
              </w:tc>
              <w:tc>
                <w:tcPr>
                  <w:tcW w:w="45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D7378" w:rsidRPr="00AF033F" w:rsidRDefault="00CD7378" w:rsidP="006E5E1B">
                  <w:pPr>
                    <w:ind w:left="566" w:hanging="283"/>
                    <w:rPr>
                      <w:b/>
                      <w:bCs/>
                      <w:sz w:val="20"/>
                      <w:szCs w:val="20"/>
                    </w:rPr>
                  </w:pPr>
                  <w:r w:rsidRPr="00223349">
                    <w:rPr>
                      <w:b/>
                      <w:bCs/>
                      <w:sz w:val="20"/>
                      <w:szCs w:val="20"/>
                    </w:rPr>
                    <w:t>ПРОТИ</w:t>
                  </w:r>
                </w:p>
              </w:tc>
            </w:tr>
          </w:tbl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</w:tbl>
    <w:p w:rsidR="00CD7378" w:rsidRDefault="00CD7378" w:rsidP="00CD7378">
      <w:pPr>
        <w:rPr>
          <w:i/>
          <w:iCs/>
          <w:sz w:val="20"/>
          <w:szCs w:val="20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3120"/>
        <w:gridCol w:w="7281"/>
      </w:tblGrid>
      <w:tr w:rsidR="00CD7378" w:rsidRPr="00466800" w:rsidTr="00CD7378">
        <w:trPr>
          <w:trHeight w:hRule="exact" w:val="1335"/>
        </w:trPr>
        <w:tc>
          <w:tcPr>
            <w:tcW w:w="3120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B8122E" w:rsidRDefault="00F46E8C" w:rsidP="006E5E1B">
            <w:pPr>
              <w:pStyle w:val="TableParagraph"/>
              <w:ind w:left="109" w:right="343"/>
              <w:contextualSpacing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223349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</w:rPr>
              <w:instrText>ADVANCE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 \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</w:rPr>
              <w:instrText>u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ЗА </w:instrText>
            </w:r>
            <w:r w:rsidRPr="00223349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CD7378"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Питання</w:t>
            </w:r>
            <w:r w:rsidR="00CD7378" w:rsidRPr="00223349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порядку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денного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№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</w:t>
            </w:r>
            <w:r w:rsidR="00CD7378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12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,</w:t>
            </w:r>
            <w:r w:rsidR="00CD7378" w:rsidRPr="00223349">
              <w:rPr>
                <w:rFonts w:ascii="Times New Roman" w:eastAsia="Times New Roman" w:hAnsi="Times New Roman"/>
                <w:spacing w:val="27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винесене</w:t>
            </w:r>
            <w:r w:rsidR="00CD7378" w:rsidRPr="00223349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на</w:t>
            </w:r>
            <w:r w:rsidR="00CD7378" w:rsidRPr="00223349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голосування: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7F652A" w:rsidRDefault="00CD7378" w:rsidP="006E5E1B">
            <w:pPr>
              <w:pStyle w:val="a3"/>
              <w:tabs>
                <w:tab w:val="center" w:pos="0"/>
                <w:tab w:val="right" w:pos="284"/>
              </w:tabs>
              <w:contextualSpacing/>
              <w:jc w:val="both"/>
              <w:rPr>
                <w:b/>
                <w:sz w:val="20"/>
                <w:szCs w:val="20"/>
                <w:lang w:val="ru-RU"/>
              </w:rPr>
            </w:pPr>
            <w:r w:rsidRPr="007F652A">
              <w:rPr>
                <w:b/>
                <w:sz w:val="20"/>
                <w:szCs w:val="20"/>
              </w:rPr>
              <w:t>Визначення Положень Товариства, які втратили чинність</w:t>
            </w:r>
            <w:r w:rsidRPr="007F652A">
              <w:rPr>
                <w:b/>
                <w:sz w:val="20"/>
                <w:szCs w:val="20"/>
                <w:lang w:val="ru-RU"/>
              </w:rPr>
              <w:t>.</w:t>
            </w:r>
          </w:p>
          <w:p w:rsidR="00CD7378" w:rsidRPr="00CD7378" w:rsidRDefault="00CD7378" w:rsidP="006E5E1B">
            <w:pPr>
              <w:pStyle w:val="TableParagraph"/>
              <w:ind w:left="106" w:right="106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</w:pPr>
          </w:p>
        </w:tc>
      </w:tr>
      <w:tr w:rsidR="00CD7378" w:rsidRPr="00466800" w:rsidTr="006E5E1B">
        <w:trPr>
          <w:trHeight w:hRule="exact" w:val="750"/>
        </w:trPr>
        <w:tc>
          <w:tcPr>
            <w:tcW w:w="3120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223349" w:rsidRDefault="00CD7378" w:rsidP="006E5E1B">
            <w:pPr>
              <w:pStyle w:val="TableParagraph"/>
              <w:ind w:left="109" w:right="9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lastRenderedPageBreak/>
              <w:t>Проект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рішення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 xml:space="preserve">№ 1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з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spacing w:val="29"/>
                <w:w w:val="99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денного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№</w:t>
            </w:r>
            <w:r w:rsidRPr="00223349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12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466800" w:rsidRDefault="00CD7378" w:rsidP="006E5E1B">
            <w:pPr>
              <w:pStyle w:val="TableParagraph"/>
              <w:tabs>
                <w:tab w:val="center" w:pos="193"/>
              </w:tabs>
              <w:ind w:left="52" w:right="106"/>
              <w:jc w:val="both"/>
              <w:rPr>
                <w:rFonts w:ascii="Times New Roman" w:hAnsi="Times New Roman"/>
                <w:bCs/>
                <w:spacing w:val="-1"/>
                <w:sz w:val="20"/>
                <w:szCs w:val="20"/>
                <w:lang w:val="uk-UA"/>
              </w:rPr>
            </w:pPr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 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Визначити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таким,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що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втратило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чинність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з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11.04.2025 року,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Положення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про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політику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винагороди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Товаристві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CD7378" w:rsidRPr="00223349" w:rsidTr="006E5E1B">
        <w:trPr>
          <w:trHeight w:hRule="exact" w:val="90"/>
        </w:trPr>
        <w:tc>
          <w:tcPr>
            <w:tcW w:w="3120" w:type="dxa"/>
            <w:vMerge w:val="restart"/>
            <w:tcBorders>
              <w:top w:val="single" w:sz="6" w:space="0" w:color="000009"/>
              <w:left w:val="single" w:sz="5" w:space="0" w:color="000009"/>
              <w:right w:val="single" w:sz="5" w:space="0" w:color="000009"/>
            </w:tcBorders>
          </w:tcPr>
          <w:p w:rsidR="00CD7378" w:rsidRPr="00223349" w:rsidRDefault="00CD7378" w:rsidP="006E5E1B">
            <w:pPr>
              <w:pStyle w:val="TableParagraph"/>
              <w:ind w:left="109" w:right="9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Варіанти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голосування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 по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25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проекту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рішення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№ </w:t>
            </w:r>
            <w:r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1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щодо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29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денного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 № </w:t>
            </w:r>
            <w:r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12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nil"/>
              <w:right w:val="single" w:sz="5" w:space="0" w:color="000009"/>
            </w:tcBorders>
          </w:tcPr>
          <w:p w:rsidR="00CD7378" w:rsidRPr="00223349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  <w:tr w:rsidR="00CD7378" w:rsidRPr="00AF033F" w:rsidTr="006E5E1B">
        <w:trPr>
          <w:trHeight w:hRule="exact" w:val="603"/>
        </w:trPr>
        <w:tc>
          <w:tcPr>
            <w:tcW w:w="3120" w:type="dxa"/>
            <w:vMerge/>
            <w:tcBorders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223349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  <w:tc>
          <w:tcPr>
            <w:tcW w:w="7281" w:type="dxa"/>
            <w:tcBorders>
              <w:top w:val="nil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223349" w:rsidRDefault="00F46E8C" w:rsidP="006E5E1B">
            <w:pPr>
              <w:ind w:left="720"/>
              <w:contextualSpacing/>
              <w:rPr>
                <w:sz w:val="20"/>
                <w:szCs w:val="20"/>
              </w:rPr>
            </w:pPr>
            <w:r w:rsidRPr="00223349">
              <w:rPr>
                <w:sz w:val="20"/>
                <w:szCs w:val="20"/>
              </w:rPr>
              <w:fldChar w:fldCharType="begin"/>
            </w:r>
            <w:r w:rsidR="00CD7378" w:rsidRPr="00223349">
              <w:rPr>
                <w:sz w:val="20"/>
                <w:szCs w:val="20"/>
              </w:rPr>
              <w:instrText xml:space="preserve"> ADVANCE  \r ЗА </w:instrText>
            </w:r>
            <w:r w:rsidRPr="00223349">
              <w:rPr>
                <w:sz w:val="20"/>
                <w:szCs w:val="20"/>
              </w:rPr>
              <w:fldChar w:fldCharType="end"/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56"/>
              <w:gridCol w:w="992"/>
              <w:gridCol w:w="454"/>
              <w:gridCol w:w="1560"/>
            </w:tblGrid>
            <w:tr w:rsidR="00CD7378" w:rsidRPr="00AF033F" w:rsidTr="006E5E1B">
              <w:tc>
                <w:tcPr>
                  <w:tcW w:w="456" w:type="dxa"/>
                  <w:tcBorders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b/>
                      <w:bCs/>
                      <w:sz w:val="20"/>
                      <w:szCs w:val="20"/>
                    </w:rPr>
                  </w:pPr>
                  <w:r w:rsidRPr="00223349">
                    <w:rPr>
                      <w:b/>
                      <w:bCs/>
                      <w:sz w:val="20"/>
                      <w:szCs w:val="20"/>
                    </w:rPr>
                    <w:t>ЗА</w:t>
                  </w:r>
                </w:p>
              </w:tc>
              <w:tc>
                <w:tcPr>
                  <w:tcW w:w="45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D7378" w:rsidRPr="00AF033F" w:rsidRDefault="00CD7378" w:rsidP="006E5E1B">
                  <w:pPr>
                    <w:ind w:left="566" w:hanging="283"/>
                    <w:rPr>
                      <w:b/>
                      <w:bCs/>
                      <w:sz w:val="20"/>
                      <w:szCs w:val="20"/>
                    </w:rPr>
                  </w:pPr>
                  <w:r w:rsidRPr="00223349">
                    <w:rPr>
                      <w:b/>
                      <w:bCs/>
                      <w:sz w:val="20"/>
                      <w:szCs w:val="20"/>
                    </w:rPr>
                    <w:t>ПРОТИ</w:t>
                  </w:r>
                </w:p>
              </w:tc>
            </w:tr>
          </w:tbl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</w:tbl>
    <w:p w:rsidR="00CD7378" w:rsidRDefault="00CD7378" w:rsidP="00CD7378">
      <w:pPr>
        <w:rPr>
          <w:i/>
          <w:iCs/>
          <w:sz w:val="20"/>
          <w:szCs w:val="20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3120"/>
        <w:gridCol w:w="7281"/>
      </w:tblGrid>
      <w:tr w:rsidR="00CD7378" w:rsidRPr="00466800" w:rsidTr="006E5E1B">
        <w:trPr>
          <w:trHeight w:hRule="exact" w:val="1014"/>
        </w:trPr>
        <w:tc>
          <w:tcPr>
            <w:tcW w:w="3120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223349" w:rsidRDefault="00F46E8C" w:rsidP="006E5E1B">
            <w:pPr>
              <w:pStyle w:val="TableParagraph"/>
              <w:ind w:left="109" w:right="343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</w:rPr>
              <w:instrText>ADVANCE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 \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</w:rPr>
              <w:instrText>u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ЗА </w:instrText>
            </w:r>
            <w:r w:rsidRPr="00223349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CD7378"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Питання</w:t>
            </w:r>
            <w:r w:rsidR="00CD7378" w:rsidRPr="00223349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порядку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денного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№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</w:t>
            </w:r>
            <w:r w:rsidR="00CD7378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13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,</w:t>
            </w:r>
            <w:r w:rsidR="00CD7378" w:rsidRPr="00223349">
              <w:rPr>
                <w:rFonts w:ascii="Times New Roman" w:eastAsia="Times New Roman" w:hAnsi="Times New Roman"/>
                <w:spacing w:val="27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винесене</w:t>
            </w:r>
            <w:r w:rsidR="00CD7378" w:rsidRPr="00223349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на</w:t>
            </w:r>
            <w:r w:rsidR="00CD7378" w:rsidRPr="00223349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голосування: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7F652A" w:rsidRDefault="00CD7378" w:rsidP="006E5E1B">
            <w:pPr>
              <w:pStyle w:val="a3"/>
              <w:tabs>
                <w:tab w:val="center" w:pos="0"/>
                <w:tab w:val="right" w:pos="284"/>
              </w:tabs>
              <w:contextualSpacing/>
              <w:jc w:val="both"/>
              <w:rPr>
                <w:b/>
                <w:sz w:val="20"/>
                <w:szCs w:val="20"/>
              </w:rPr>
            </w:pPr>
            <w:r w:rsidRPr="007F652A">
              <w:rPr>
                <w:b/>
                <w:sz w:val="20"/>
                <w:szCs w:val="20"/>
              </w:rPr>
              <w:t>Про приведення інформації, яка міститься в Єдиному державному реєстрі юридичних осіб, фізичних осіб-підприємців та громадських формувань щодо учасників Товариства, у відповідність із чинним законодавством України, а також уповноваження на вчинення дій.</w:t>
            </w:r>
          </w:p>
          <w:p w:rsidR="00CD7378" w:rsidRPr="00466800" w:rsidRDefault="00CD7378" w:rsidP="006E5E1B">
            <w:pPr>
              <w:pStyle w:val="TableParagraph"/>
              <w:ind w:left="106" w:right="106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uk-UA"/>
              </w:rPr>
            </w:pPr>
          </w:p>
        </w:tc>
      </w:tr>
      <w:tr w:rsidR="00CD7378" w:rsidRPr="00466800" w:rsidTr="006E5E1B">
        <w:trPr>
          <w:trHeight w:hRule="exact" w:val="2119"/>
        </w:trPr>
        <w:tc>
          <w:tcPr>
            <w:tcW w:w="3120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223349" w:rsidRDefault="00CD7378" w:rsidP="006E5E1B">
            <w:pPr>
              <w:pStyle w:val="TableParagraph"/>
              <w:ind w:left="109" w:right="9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Проект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рішення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 xml:space="preserve">№ 1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з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spacing w:val="29"/>
                <w:w w:val="99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денного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№</w:t>
            </w:r>
            <w:r w:rsidRPr="00223349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13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7F652A" w:rsidRDefault="00CD7378" w:rsidP="006E5E1B">
            <w:pPr>
              <w:pStyle w:val="a3"/>
              <w:tabs>
                <w:tab w:val="right" w:pos="284"/>
              </w:tabs>
              <w:ind w:left="52"/>
              <w:jc w:val="both"/>
              <w:rPr>
                <w:sz w:val="20"/>
                <w:szCs w:val="20"/>
              </w:rPr>
            </w:pPr>
            <w:r w:rsidRPr="007F652A">
              <w:rPr>
                <w:sz w:val="20"/>
                <w:szCs w:val="20"/>
              </w:rPr>
              <w:t xml:space="preserve">1.  </w:t>
            </w:r>
            <w:r w:rsidRPr="007F652A">
              <w:rPr>
                <w:rFonts w:eastAsia="Calibri"/>
                <w:sz w:val="20"/>
                <w:szCs w:val="20"/>
              </w:rPr>
              <w:t xml:space="preserve">Внести зміни до інформації про Товариство, яка міститься в </w:t>
            </w:r>
            <w:r w:rsidRPr="007F652A">
              <w:rPr>
                <w:sz w:val="20"/>
                <w:szCs w:val="20"/>
              </w:rPr>
              <w:t>Єдиному державному реєстрі юридичних осіб, фізичних осіб-підприємців та громадських формувань, щодо учасників Товариства, та вказати «акціонери згідно реєстру».</w:t>
            </w:r>
          </w:p>
          <w:p w:rsidR="00CD7378" w:rsidRPr="007F652A" w:rsidRDefault="00CD7378" w:rsidP="006E5E1B">
            <w:pPr>
              <w:pStyle w:val="TableParagraph"/>
              <w:tabs>
                <w:tab w:val="center" w:pos="193"/>
              </w:tabs>
              <w:ind w:left="52" w:right="106"/>
              <w:jc w:val="both"/>
              <w:rPr>
                <w:rFonts w:ascii="Times New Roman" w:hAnsi="Times New Roman"/>
                <w:bCs/>
                <w:spacing w:val="-1"/>
                <w:sz w:val="20"/>
                <w:szCs w:val="20"/>
                <w:lang w:val="uk-UA"/>
              </w:rPr>
            </w:pPr>
            <w:r w:rsidRPr="007F652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2. Уповноважити Голову правління Товариства (з правом передоручення) та/або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uk-UA"/>
              </w:rPr>
              <w:t>в.о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uk-UA"/>
              </w:rPr>
              <w:t>. Голови правління Товариства (з правом передоручення) вчинити всі дії, пов’язані з реєстрацією в Єдиному державному реєстрі юридичних осіб, фізичних осіб-підприємців та громадських формувань змін до інформації щодо учасників Товариства.</w:t>
            </w:r>
          </w:p>
        </w:tc>
      </w:tr>
      <w:tr w:rsidR="00CD7378" w:rsidRPr="00223349" w:rsidTr="006E5E1B">
        <w:trPr>
          <w:trHeight w:hRule="exact" w:val="90"/>
        </w:trPr>
        <w:tc>
          <w:tcPr>
            <w:tcW w:w="3120" w:type="dxa"/>
            <w:vMerge w:val="restart"/>
            <w:tcBorders>
              <w:top w:val="single" w:sz="6" w:space="0" w:color="000009"/>
              <w:left w:val="single" w:sz="5" w:space="0" w:color="000009"/>
              <w:right w:val="single" w:sz="5" w:space="0" w:color="000009"/>
            </w:tcBorders>
          </w:tcPr>
          <w:p w:rsidR="00CD7378" w:rsidRPr="00223349" w:rsidRDefault="00CD7378" w:rsidP="006E5E1B">
            <w:pPr>
              <w:pStyle w:val="TableParagraph"/>
              <w:ind w:left="109" w:right="9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Варіанти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голосування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 по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25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проекту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рішення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№ </w:t>
            </w:r>
            <w:r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1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щодо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29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денного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 № </w:t>
            </w:r>
            <w:r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13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nil"/>
              <w:right w:val="single" w:sz="5" w:space="0" w:color="000009"/>
            </w:tcBorders>
          </w:tcPr>
          <w:p w:rsidR="00CD7378" w:rsidRPr="00223349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  <w:tr w:rsidR="00CD7378" w:rsidRPr="00AF033F" w:rsidTr="006E5E1B">
        <w:trPr>
          <w:trHeight w:hRule="exact" w:val="603"/>
        </w:trPr>
        <w:tc>
          <w:tcPr>
            <w:tcW w:w="3120" w:type="dxa"/>
            <w:vMerge/>
            <w:tcBorders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223349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  <w:tc>
          <w:tcPr>
            <w:tcW w:w="7281" w:type="dxa"/>
            <w:tcBorders>
              <w:top w:val="nil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223349" w:rsidRDefault="00F46E8C" w:rsidP="006E5E1B">
            <w:pPr>
              <w:ind w:left="720"/>
              <w:contextualSpacing/>
              <w:rPr>
                <w:sz w:val="20"/>
                <w:szCs w:val="20"/>
              </w:rPr>
            </w:pPr>
            <w:r w:rsidRPr="00223349">
              <w:rPr>
                <w:sz w:val="20"/>
                <w:szCs w:val="20"/>
              </w:rPr>
              <w:fldChar w:fldCharType="begin"/>
            </w:r>
            <w:r w:rsidR="00CD7378" w:rsidRPr="00223349">
              <w:rPr>
                <w:sz w:val="20"/>
                <w:szCs w:val="20"/>
              </w:rPr>
              <w:instrText xml:space="preserve"> ADVANCE  \r ЗА </w:instrText>
            </w:r>
            <w:r w:rsidRPr="00223349">
              <w:rPr>
                <w:sz w:val="20"/>
                <w:szCs w:val="20"/>
              </w:rPr>
              <w:fldChar w:fldCharType="end"/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56"/>
              <w:gridCol w:w="992"/>
              <w:gridCol w:w="454"/>
              <w:gridCol w:w="1560"/>
            </w:tblGrid>
            <w:tr w:rsidR="00CD7378" w:rsidRPr="00AF033F" w:rsidTr="006E5E1B">
              <w:tc>
                <w:tcPr>
                  <w:tcW w:w="456" w:type="dxa"/>
                  <w:tcBorders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b/>
                      <w:bCs/>
                      <w:sz w:val="20"/>
                      <w:szCs w:val="20"/>
                    </w:rPr>
                  </w:pPr>
                  <w:r w:rsidRPr="00223349">
                    <w:rPr>
                      <w:b/>
                      <w:bCs/>
                      <w:sz w:val="20"/>
                      <w:szCs w:val="20"/>
                    </w:rPr>
                    <w:t>ЗА</w:t>
                  </w:r>
                </w:p>
              </w:tc>
              <w:tc>
                <w:tcPr>
                  <w:tcW w:w="45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D7378" w:rsidRPr="00AF033F" w:rsidRDefault="00CD7378" w:rsidP="006E5E1B">
                  <w:pPr>
                    <w:ind w:left="566" w:hanging="283"/>
                    <w:rPr>
                      <w:b/>
                      <w:bCs/>
                      <w:sz w:val="20"/>
                      <w:szCs w:val="20"/>
                    </w:rPr>
                  </w:pPr>
                  <w:r w:rsidRPr="00223349">
                    <w:rPr>
                      <w:b/>
                      <w:bCs/>
                      <w:sz w:val="20"/>
                      <w:szCs w:val="20"/>
                    </w:rPr>
                    <w:t>ПРОТИ</w:t>
                  </w:r>
                </w:p>
              </w:tc>
            </w:tr>
          </w:tbl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</w:tbl>
    <w:p w:rsidR="00CD7378" w:rsidRDefault="00CD7378" w:rsidP="00CD7378">
      <w:pPr>
        <w:rPr>
          <w:i/>
          <w:iCs/>
          <w:sz w:val="20"/>
          <w:szCs w:val="20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3120"/>
        <w:gridCol w:w="7281"/>
      </w:tblGrid>
      <w:tr w:rsidR="00CD7378" w:rsidRPr="00466800" w:rsidTr="006E5E1B">
        <w:trPr>
          <w:trHeight w:hRule="exact" w:val="730"/>
        </w:trPr>
        <w:tc>
          <w:tcPr>
            <w:tcW w:w="3120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223349" w:rsidRDefault="00F46E8C" w:rsidP="006E5E1B">
            <w:pPr>
              <w:pStyle w:val="TableParagraph"/>
              <w:ind w:left="109" w:right="343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</w:rPr>
              <w:instrText>ADVANCE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 \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</w:rPr>
              <w:instrText>u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ЗА </w:instrText>
            </w:r>
            <w:r w:rsidRPr="00223349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CD7378"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Питання</w:t>
            </w:r>
            <w:r w:rsidR="00CD7378" w:rsidRPr="00223349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порядку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денного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№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</w:t>
            </w:r>
            <w:r w:rsidR="00CD7378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14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,</w:t>
            </w:r>
            <w:r w:rsidR="00CD7378" w:rsidRPr="00223349">
              <w:rPr>
                <w:rFonts w:ascii="Times New Roman" w:eastAsia="Times New Roman" w:hAnsi="Times New Roman"/>
                <w:spacing w:val="27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винесене</w:t>
            </w:r>
            <w:r w:rsidR="00CD7378" w:rsidRPr="00223349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на</w:t>
            </w:r>
            <w:r w:rsidR="00CD7378" w:rsidRPr="00223349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голосування: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7F652A" w:rsidRDefault="00CD7378" w:rsidP="006E5E1B">
            <w:pPr>
              <w:pStyle w:val="a3"/>
              <w:tabs>
                <w:tab w:val="center" w:pos="0"/>
                <w:tab w:val="right" w:pos="284"/>
              </w:tabs>
              <w:contextualSpacing/>
              <w:jc w:val="both"/>
              <w:rPr>
                <w:b/>
                <w:sz w:val="20"/>
                <w:szCs w:val="20"/>
                <w:lang w:val="ru-RU"/>
              </w:rPr>
            </w:pPr>
            <w:r w:rsidRPr="007F652A">
              <w:rPr>
                <w:b/>
                <w:sz w:val="20"/>
                <w:szCs w:val="20"/>
              </w:rPr>
              <w:t>Про припинення Товариства шляхом його перетворення в товариство з обмеженою відповідальністю</w:t>
            </w:r>
            <w:r w:rsidRPr="007F652A">
              <w:rPr>
                <w:b/>
                <w:sz w:val="20"/>
                <w:szCs w:val="20"/>
                <w:lang w:val="ru-RU"/>
              </w:rPr>
              <w:t>.</w:t>
            </w:r>
          </w:p>
          <w:p w:rsidR="00CD7378" w:rsidRPr="00466800" w:rsidRDefault="00CD7378" w:rsidP="006E5E1B">
            <w:pPr>
              <w:pStyle w:val="TableParagraph"/>
              <w:ind w:left="106" w:right="106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uk-UA"/>
              </w:rPr>
            </w:pPr>
          </w:p>
        </w:tc>
      </w:tr>
      <w:tr w:rsidR="00CD7378" w:rsidRPr="00466800" w:rsidTr="006E5E1B">
        <w:trPr>
          <w:trHeight w:hRule="exact" w:val="2301"/>
        </w:trPr>
        <w:tc>
          <w:tcPr>
            <w:tcW w:w="3120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223349" w:rsidRDefault="00CD7378" w:rsidP="006E5E1B">
            <w:pPr>
              <w:pStyle w:val="TableParagraph"/>
              <w:ind w:left="109" w:right="9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Проект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рішення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 xml:space="preserve">№ 1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з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spacing w:val="29"/>
                <w:w w:val="99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денного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№</w:t>
            </w:r>
            <w:r w:rsidRPr="00223349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14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7F652A" w:rsidRDefault="00CD7378" w:rsidP="006E5E1B">
            <w:pPr>
              <w:pStyle w:val="TableParagraph"/>
              <w:tabs>
                <w:tab w:val="center" w:pos="193"/>
              </w:tabs>
              <w:ind w:left="52" w:right="106"/>
              <w:jc w:val="both"/>
              <w:rPr>
                <w:rFonts w:ascii="Times New Roman" w:hAnsi="Times New Roman"/>
                <w:bCs/>
                <w:spacing w:val="-1"/>
                <w:sz w:val="20"/>
                <w:szCs w:val="20"/>
                <w:lang w:val="ru-RU"/>
              </w:rPr>
            </w:pPr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 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Прийняти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р</w:t>
            </w:r>
            <w:proofErr w:type="gram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ішення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про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припинення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Приватного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акціонерного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товариства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«СТРАХОВА КОМПАНІЯ «ЮНІВЕС» (код ЄДРПОУ: 32638319,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місцезнаходження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: 03150, м.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Київ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вул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proofErr w:type="gram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Велика</w:t>
            </w:r>
            <w:proofErr w:type="gram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Васильківська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72) шляхом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його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реорганізації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перетворення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) в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Товариство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з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обмеженою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відповідальністю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«ЮНІВЕС» (код ЄДРПОУ: 32638319,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місцезнаходження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: 03150, м.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Київ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вул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proofErr w:type="gram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Велика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Васильківська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72), яке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відповідно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до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вимог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чинного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законодавства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України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з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моменту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державної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реєстрації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виступатиме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правонаступником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всього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майна, прав та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обов’язків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Приватного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акціонерного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>товариства</w:t>
            </w:r>
            <w:proofErr w:type="spellEnd"/>
            <w:r w:rsidRPr="007F65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«СТРАХОВА КОМПАНІЯ «ЮНІВЕС».</w:t>
            </w:r>
            <w:proofErr w:type="gramEnd"/>
          </w:p>
        </w:tc>
      </w:tr>
      <w:tr w:rsidR="00CD7378" w:rsidRPr="00223349" w:rsidTr="006E5E1B">
        <w:trPr>
          <w:trHeight w:hRule="exact" w:val="90"/>
        </w:trPr>
        <w:tc>
          <w:tcPr>
            <w:tcW w:w="3120" w:type="dxa"/>
            <w:vMerge w:val="restart"/>
            <w:tcBorders>
              <w:top w:val="single" w:sz="6" w:space="0" w:color="000009"/>
              <w:left w:val="single" w:sz="5" w:space="0" w:color="000009"/>
              <w:right w:val="single" w:sz="5" w:space="0" w:color="000009"/>
            </w:tcBorders>
          </w:tcPr>
          <w:p w:rsidR="00CD7378" w:rsidRPr="00223349" w:rsidRDefault="00CD7378" w:rsidP="006E5E1B">
            <w:pPr>
              <w:pStyle w:val="TableParagraph"/>
              <w:ind w:left="109" w:right="9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Варіанти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голосування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 по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25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проекту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рішення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№ </w:t>
            </w:r>
            <w:r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1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щодо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29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денного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 № </w:t>
            </w:r>
            <w:r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14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nil"/>
              <w:right w:val="single" w:sz="5" w:space="0" w:color="000009"/>
            </w:tcBorders>
          </w:tcPr>
          <w:p w:rsidR="00CD7378" w:rsidRPr="00223349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  <w:tr w:rsidR="00CD7378" w:rsidRPr="00AF033F" w:rsidTr="006E5E1B">
        <w:trPr>
          <w:trHeight w:hRule="exact" w:val="603"/>
        </w:trPr>
        <w:tc>
          <w:tcPr>
            <w:tcW w:w="3120" w:type="dxa"/>
            <w:vMerge/>
            <w:tcBorders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223349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  <w:tc>
          <w:tcPr>
            <w:tcW w:w="7281" w:type="dxa"/>
            <w:tcBorders>
              <w:top w:val="nil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223349" w:rsidRDefault="00F46E8C" w:rsidP="006E5E1B">
            <w:pPr>
              <w:ind w:left="720"/>
              <w:contextualSpacing/>
              <w:rPr>
                <w:sz w:val="20"/>
                <w:szCs w:val="20"/>
              </w:rPr>
            </w:pPr>
            <w:r w:rsidRPr="00223349">
              <w:rPr>
                <w:sz w:val="20"/>
                <w:szCs w:val="20"/>
              </w:rPr>
              <w:fldChar w:fldCharType="begin"/>
            </w:r>
            <w:r w:rsidR="00CD7378" w:rsidRPr="00223349">
              <w:rPr>
                <w:sz w:val="20"/>
                <w:szCs w:val="20"/>
              </w:rPr>
              <w:instrText xml:space="preserve"> ADVANCE  \r ЗА </w:instrText>
            </w:r>
            <w:r w:rsidRPr="00223349">
              <w:rPr>
                <w:sz w:val="20"/>
                <w:szCs w:val="20"/>
              </w:rPr>
              <w:fldChar w:fldCharType="end"/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56"/>
              <w:gridCol w:w="992"/>
              <w:gridCol w:w="454"/>
              <w:gridCol w:w="1560"/>
            </w:tblGrid>
            <w:tr w:rsidR="00CD7378" w:rsidRPr="00AF033F" w:rsidTr="006E5E1B">
              <w:tc>
                <w:tcPr>
                  <w:tcW w:w="456" w:type="dxa"/>
                  <w:tcBorders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b/>
                      <w:bCs/>
                      <w:sz w:val="20"/>
                      <w:szCs w:val="20"/>
                    </w:rPr>
                  </w:pPr>
                  <w:r w:rsidRPr="00223349">
                    <w:rPr>
                      <w:b/>
                      <w:bCs/>
                      <w:sz w:val="20"/>
                      <w:szCs w:val="20"/>
                    </w:rPr>
                    <w:t>ЗА</w:t>
                  </w:r>
                </w:p>
              </w:tc>
              <w:tc>
                <w:tcPr>
                  <w:tcW w:w="45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D7378" w:rsidRPr="00AF033F" w:rsidRDefault="00CD7378" w:rsidP="006E5E1B">
                  <w:pPr>
                    <w:ind w:left="566" w:hanging="283"/>
                    <w:rPr>
                      <w:b/>
                      <w:bCs/>
                      <w:sz w:val="20"/>
                      <w:szCs w:val="20"/>
                    </w:rPr>
                  </w:pPr>
                  <w:r w:rsidRPr="00223349">
                    <w:rPr>
                      <w:b/>
                      <w:bCs/>
                      <w:sz w:val="20"/>
                      <w:szCs w:val="20"/>
                    </w:rPr>
                    <w:t>ПРОТИ</w:t>
                  </w:r>
                </w:p>
              </w:tc>
            </w:tr>
          </w:tbl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</w:tbl>
    <w:p w:rsidR="00CD7378" w:rsidRDefault="00CD7378" w:rsidP="00CD7378">
      <w:pPr>
        <w:rPr>
          <w:i/>
          <w:iCs/>
          <w:sz w:val="20"/>
          <w:szCs w:val="20"/>
          <w:lang w:val="en-US"/>
        </w:rPr>
      </w:pPr>
    </w:p>
    <w:p w:rsidR="00CD7378" w:rsidRDefault="00CD7378" w:rsidP="00CD7378">
      <w:pPr>
        <w:rPr>
          <w:i/>
          <w:iCs/>
          <w:sz w:val="20"/>
          <w:szCs w:val="20"/>
          <w:lang w:val="en-US"/>
        </w:rPr>
      </w:pPr>
    </w:p>
    <w:p w:rsidR="00CD7378" w:rsidRDefault="00CD7378" w:rsidP="00CD7378">
      <w:pPr>
        <w:rPr>
          <w:i/>
          <w:iCs/>
          <w:sz w:val="20"/>
          <w:szCs w:val="20"/>
          <w:lang w:val="en-US"/>
        </w:rPr>
      </w:pPr>
    </w:p>
    <w:p w:rsidR="00CD7378" w:rsidRDefault="00CD7378" w:rsidP="00CD7378">
      <w:pPr>
        <w:rPr>
          <w:i/>
          <w:iCs/>
          <w:sz w:val="20"/>
          <w:szCs w:val="20"/>
          <w:lang w:val="en-US"/>
        </w:rPr>
      </w:pPr>
    </w:p>
    <w:p w:rsidR="00CD7378" w:rsidRDefault="00CD7378" w:rsidP="00CD7378">
      <w:pPr>
        <w:rPr>
          <w:i/>
          <w:iCs/>
          <w:sz w:val="20"/>
          <w:szCs w:val="20"/>
          <w:lang w:val="en-US"/>
        </w:rPr>
      </w:pPr>
    </w:p>
    <w:p w:rsidR="00CD7378" w:rsidRDefault="00CD7378" w:rsidP="00CD7378">
      <w:pPr>
        <w:rPr>
          <w:i/>
          <w:iCs/>
          <w:sz w:val="20"/>
          <w:szCs w:val="20"/>
          <w:lang w:val="en-US"/>
        </w:rPr>
      </w:pPr>
    </w:p>
    <w:p w:rsidR="00CD7378" w:rsidRDefault="00CD7378" w:rsidP="00CD7378">
      <w:pPr>
        <w:rPr>
          <w:i/>
          <w:iCs/>
          <w:sz w:val="20"/>
          <w:szCs w:val="20"/>
          <w:lang w:val="en-US"/>
        </w:rPr>
      </w:pPr>
    </w:p>
    <w:p w:rsidR="00CD7378" w:rsidRDefault="00CD7378" w:rsidP="00CD7378">
      <w:pPr>
        <w:rPr>
          <w:i/>
          <w:iCs/>
          <w:sz w:val="20"/>
          <w:szCs w:val="20"/>
          <w:lang w:val="en-US"/>
        </w:rPr>
      </w:pPr>
    </w:p>
    <w:p w:rsidR="00CD7378" w:rsidRDefault="00CD7378" w:rsidP="00CD7378">
      <w:pPr>
        <w:rPr>
          <w:i/>
          <w:iCs/>
          <w:sz w:val="20"/>
          <w:szCs w:val="20"/>
          <w:lang w:val="en-US"/>
        </w:rPr>
      </w:pPr>
    </w:p>
    <w:p w:rsidR="00CD7378" w:rsidRDefault="00CD7378" w:rsidP="00CD7378">
      <w:pPr>
        <w:rPr>
          <w:i/>
          <w:iCs/>
          <w:sz w:val="20"/>
          <w:szCs w:val="20"/>
          <w:lang w:val="en-US"/>
        </w:rPr>
      </w:pPr>
    </w:p>
    <w:p w:rsidR="00CD7378" w:rsidRDefault="00CD7378" w:rsidP="00CD7378">
      <w:pPr>
        <w:rPr>
          <w:i/>
          <w:iCs/>
          <w:sz w:val="20"/>
          <w:szCs w:val="20"/>
          <w:lang w:val="en-US"/>
        </w:rPr>
      </w:pPr>
    </w:p>
    <w:p w:rsidR="00CD7378" w:rsidRDefault="00CD7378" w:rsidP="00CD7378">
      <w:pPr>
        <w:rPr>
          <w:i/>
          <w:iCs/>
          <w:sz w:val="20"/>
          <w:szCs w:val="20"/>
          <w:lang w:val="en-US"/>
        </w:rPr>
      </w:pPr>
    </w:p>
    <w:p w:rsidR="00CD7378" w:rsidRDefault="00CD7378" w:rsidP="00CD7378">
      <w:pPr>
        <w:rPr>
          <w:i/>
          <w:iCs/>
          <w:sz w:val="20"/>
          <w:szCs w:val="20"/>
          <w:lang w:val="en-US"/>
        </w:rPr>
      </w:pPr>
    </w:p>
    <w:p w:rsidR="00CD7378" w:rsidRDefault="00CD7378" w:rsidP="00CD7378">
      <w:pPr>
        <w:rPr>
          <w:i/>
          <w:iCs/>
          <w:sz w:val="20"/>
          <w:szCs w:val="20"/>
          <w:lang w:val="en-US"/>
        </w:rPr>
      </w:pPr>
    </w:p>
    <w:p w:rsidR="00CD7378" w:rsidRDefault="00CD7378" w:rsidP="00CD7378">
      <w:pPr>
        <w:rPr>
          <w:i/>
          <w:iCs/>
          <w:sz w:val="20"/>
          <w:szCs w:val="20"/>
          <w:lang w:val="en-US"/>
        </w:rPr>
      </w:pPr>
    </w:p>
    <w:p w:rsidR="00CD7378" w:rsidRDefault="00CD7378" w:rsidP="00CD7378">
      <w:pPr>
        <w:rPr>
          <w:i/>
          <w:iCs/>
          <w:sz w:val="20"/>
          <w:szCs w:val="20"/>
          <w:lang w:val="en-US"/>
        </w:rPr>
      </w:pPr>
    </w:p>
    <w:p w:rsidR="00CD7378" w:rsidRDefault="00CD7378" w:rsidP="00CD7378">
      <w:pPr>
        <w:rPr>
          <w:i/>
          <w:iCs/>
          <w:sz w:val="20"/>
          <w:szCs w:val="20"/>
          <w:lang w:val="en-US"/>
        </w:rPr>
      </w:pPr>
    </w:p>
    <w:p w:rsidR="00CD7378" w:rsidRDefault="00CD7378" w:rsidP="00CD7378">
      <w:pPr>
        <w:rPr>
          <w:i/>
          <w:iCs/>
          <w:sz w:val="20"/>
          <w:szCs w:val="20"/>
          <w:lang w:val="en-US"/>
        </w:rPr>
      </w:pPr>
    </w:p>
    <w:p w:rsidR="00CD7378" w:rsidRDefault="00CD7378" w:rsidP="00CD7378">
      <w:pPr>
        <w:rPr>
          <w:i/>
          <w:iCs/>
          <w:sz w:val="20"/>
          <w:szCs w:val="20"/>
          <w:lang w:val="en-US"/>
        </w:rPr>
      </w:pPr>
    </w:p>
    <w:p w:rsidR="00CD7378" w:rsidRPr="00CD7378" w:rsidRDefault="00CD7378" w:rsidP="00CD7378">
      <w:pPr>
        <w:rPr>
          <w:i/>
          <w:iCs/>
          <w:sz w:val="20"/>
          <w:szCs w:val="20"/>
          <w:lang w:val="en-US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3120"/>
        <w:gridCol w:w="7281"/>
      </w:tblGrid>
      <w:tr w:rsidR="00CD7378" w:rsidRPr="00466800" w:rsidTr="006E5E1B">
        <w:trPr>
          <w:trHeight w:hRule="exact" w:val="618"/>
        </w:trPr>
        <w:tc>
          <w:tcPr>
            <w:tcW w:w="3120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223349" w:rsidRDefault="00F46E8C" w:rsidP="006E5E1B">
            <w:pPr>
              <w:pStyle w:val="TableParagraph"/>
              <w:ind w:left="109" w:right="343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hAnsi="Times New Roman"/>
                <w:sz w:val="20"/>
                <w:szCs w:val="20"/>
              </w:rPr>
              <w:lastRenderedPageBreak/>
              <w:fldChar w:fldCharType="begin"/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</w:rPr>
              <w:instrText>ADVANCE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 \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</w:rPr>
              <w:instrText>u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ЗА </w:instrText>
            </w:r>
            <w:r w:rsidRPr="00223349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CD7378"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Питання</w:t>
            </w:r>
            <w:r w:rsidR="00CD7378" w:rsidRPr="00223349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порядку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денного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№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</w:t>
            </w:r>
            <w:r w:rsidR="00CD7378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15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,</w:t>
            </w:r>
            <w:r w:rsidR="00CD7378" w:rsidRPr="00223349">
              <w:rPr>
                <w:rFonts w:ascii="Times New Roman" w:eastAsia="Times New Roman" w:hAnsi="Times New Roman"/>
                <w:spacing w:val="27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винесене</w:t>
            </w:r>
            <w:r w:rsidR="00CD7378" w:rsidRPr="00223349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на</w:t>
            </w:r>
            <w:r w:rsidR="00CD7378" w:rsidRPr="00223349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голосування: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7F652A" w:rsidRDefault="00CD7378" w:rsidP="006E5E1B">
            <w:pPr>
              <w:pStyle w:val="TableParagraph"/>
              <w:ind w:right="106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uk-UA"/>
              </w:rPr>
            </w:pPr>
            <w:r w:rsidRPr="007F652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Про </w:t>
            </w:r>
            <w:proofErr w:type="spellStart"/>
            <w:r w:rsidRPr="007F652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затвердження</w:t>
            </w:r>
            <w:proofErr w:type="spellEnd"/>
            <w:r w:rsidRPr="007F652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порядку </w:t>
            </w:r>
            <w:proofErr w:type="spellStart"/>
            <w:r w:rsidRPr="007F652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і</w:t>
            </w:r>
            <w:proofErr w:type="spellEnd"/>
            <w:r w:rsidRPr="007F652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умов </w:t>
            </w:r>
            <w:proofErr w:type="spellStart"/>
            <w:r w:rsidRPr="007F652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здійснення</w:t>
            </w:r>
            <w:proofErr w:type="spellEnd"/>
            <w:r w:rsidRPr="007F652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перетворення</w:t>
            </w:r>
            <w:proofErr w:type="spellEnd"/>
            <w:r w:rsidRPr="007F652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52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Товариства</w:t>
            </w:r>
            <w:proofErr w:type="spellEnd"/>
            <w:r w:rsidRPr="007F652A">
              <w:rPr>
                <w:rFonts w:ascii="Times New Roman" w:eastAsia="Times New Roman" w:hAnsi="Times New Roman"/>
                <w:b/>
                <w:sz w:val="20"/>
                <w:szCs w:val="20"/>
                <w:lang w:val="uk-UA"/>
              </w:rPr>
              <w:t>.</w:t>
            </w:r>
          </w:p>
        </w:tc>
      </w:tr>
      <w:tr w:rsidR="00CD7378" w:rsidRPr="00401B5A" w:rsidTr="00CD7378">
        <w:trPr>
          <w:trHeight w:val="11836"/>
        </w:trPr>
        <w:tc>
          <w:tcPr>
            <w:tcW w:w="3120" w:type="dxa"/>
            <w:tcBorders>
              <w:top w:val="single" w:sz="6" w:space="0" w:color="000009"/>
              <w:left w:val="single" w:sz="5" w:space="0" w:color="000009"/>
              <w:right w:val="single" w:sz="5" w:space="0" w:color="000009"/>
            </w:tcBorders>
            <w:vAlign w:val="center"/>
          </w:tcPr>
          <w:p w:rsidR="00CD7378" w:rsidRPr="00223349" w:rsidRDefault="00CD7378" w:rsidP="006E5E1B">
            <w:pPr>
              <w:pStyle w:val="TableParagraph"/>
              <w:ind w:left="109" w:right="9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Проект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рішення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 xml:space="preserve">№ 1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з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spacing w:val="29"/>
                <w:w w:val="99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денного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№</w:t>
            </w:r>
            <w:r w:rsidRPr="00223349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15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right w:val="single" w:sz="5" w:space="0" w:color="000009"/>
            </w:tcBorders>
            <w:vAlign w:val="center"/>
          </w:tcPr>
          <w:p w:rsidR="00CD7378" w:rsidRPr="007F652A" w:rsidRDefault="00CD7378" w:rsidP="006E5E1B">
            <w:pPr>
              <w:pStyle w:val="a3"/>
              <w:tabs>
                <w:tab w:val="right" w:pos="284"/>
              </w:tabs>
              <w:ind w:left="52"/>
              <w:jc w:val="both"/>
              <w:rPr>
                <w:rFonts w:eastAsia="Calibri"/>
                <w:sz w:val="20"/>
                <w:szCs w:val="20"/>
              </w:rPr>
            </w:pPr>
            <w:r w:rsidRPr="007F652A">
              <w:rPr>
                <w:sz w:val="20"/>
                <w:szCs w:val="20"/>
              </w:rPr>
              <w:t xml:space="preserve">1.  </w:t>
            </w:r>
            <w:r w:rsidRPr="007F652A">
              <w:rPr>
                <w:rFonts w:eastAsia="Calibri"/>
                <w:sz w:val="20"/>
                <w:szCs w:val="20"/>
              </w:rPr>
              <w:t>Затвердити наступні порядок і умови здійснення перетворення Товариства:</w:t>
            </w:r>
          </w:p>
          <w:p w:rsidR="00CD7378" w:rsidRPr="007F652A" w:rsidRDefault="00CD7378" w:rsidP="006E5E1B">
            <w:pPr>
              <w:ind w:left="52"/>
              <w:jc w:val="both"/>
              <w:rPr>
                <w:sz w:val="20"/>
                <w:szCs w:val="20"/>
              </w:rPr>
            </w:pPr>
            <w:r w:rsidRPr="007F652A">
              <w:rPr>
                <w:sz w:val="20"/>
                <w:szCs w:val="20"/>
              </w:rPr>
              <w:t>1) прийняття загальними зборами акціонерів товариства, що припиняється шляхом перетворення, рішень про:</w:t>
            </w:r>
          </w:p>
          <w:p w:rsidR="00CD7378" w:rsidRPr="007F652A" w:rsidRDefault="00CD7378" w:rsidP="006E5E1B">
            <w:pPr>
              <w:ind w:left="52"/>
              <w:jc w:val="both"/>
              <w:rPr>
                <w:sz w:val="20"/>
                <w:szCs w:val="20"/>
              </w:rPr>
            </w:pPr>
            <w:r w:rsidRPr="007F652A">
              <w:rPr>
                <w:sz w:val="20"/>
                <w:szCs w:val="20"/>
              </w:rPr>
              <w:t>перетворення акціонерного товариства;</w:t>
            </w:r>
          </w:p>
          <w:p w:rsidR="00CD7378" w:rsidRPr="007F652A" w:rsidRDefault="00CD7378" w:rsidP="006E5E1B">
            <w:pPr>
              <w:ind w:left="52"/>
              <w:jc w:val="both"/>
              <w:rPr>
                <w:sz w:val="20"/>
                <w:szCs w:val="20"/>
              </w:rPr>
            </w:pPr>
            <w:r w:rsidRPr="007F652A">
              <w:rPr>
                <w:sz w:val="20"/>
                <w:szCs w:val="20"/>
              </w:rPr>
              <w:t>затвердження умов перетворення;</w:t>
            </w:r>
          </w:p>
          <w:p w:rsidR="00CD7378" w:rsidRPr="007F652A" w:rsidRDefault="00CD7378" w:rsidP="006E5E1B">
            <w:pPr>
              <w:ind w:left="52"/>
              <w:jc w:val="both"/>
              <w:rPr>
                <w:sz w:val="20"/>
                <w:szCs w:val="20"/>
              </w:rPr>
            </w:pPr>
            <w:r w:rsidRPr="007F652A">
              <w:rPr>
                <w:sz w:val="20"/>
                <w:szCs w:val="20"/>
              </w:rPr>
              <w:t>визначення уповноважених осіб товариства, що припиняється шляхом перетворення, для здійснення всіх необхідних дій, пов'язаних із процесом перетворення;</w:t>
            </w:r>
          </w:p>
          <w:p w:rsidR="00CD7378" w:rsidRPr="007F652A" w:rsidRDefault="00CD7378" w:rsidP="006E5E1B">
            <w:pPr>
              <w:ind w:left="52"/>
              <w:jc w:val="both"/>
              <w:rPr>
                <w:sz w:val="20"/>
                <w:szCs w:val="20"/>
              </w:rPr>
            </w:pPr>
            <w:r w:rsidRPr="007F652A">
              <w:rPr>
                <w:sz w:val="20"/>
                <w:szCs w:val="20"/>
              </w:rPr>
              <w:t>2) після закриття загальних зборів акціонерів підсумки голосування доводяться до відома виконавчого органу та акціонерів товариства;</w:t>
            </w:r>
          </w:p>
          <w:p w:rsidR="00CD7378" w:rsidRPr="007F652A" w:rsidRDefault="00CD7378" w:rsidP="006E5E1B">
            <w:pPr>
              <w:ind w:left="52"/>
              <w:jc w:val="both"/>
              <w:rPr>
                <w:sz w:val="20"/>
                <w:szCs w:val="20"/>
              </w:rPr>
            </w:pPr>
            <w:r w:rsidRPr="007F652A">
              <w:rPr>
                <w:sz w:val="20"/>
                <w:szCs w:val="20"/>
              </w:rPr>
              <w:t>3) розкриття особливої інформації:</w:t>
            </w:r>
          </w:p>
          <w:p w:rsidR="00CD7378" w:rsidRPr="007F652A" w:rsidRDefault="00CD7378" w:rsidP="006E5E1B">
            <w:pPr>
              <w:ind w:left="52"/>
              <w:jc w:val="both"/>
              <w:rPr>
                <w:sz w:val="20"/>
                <w:szCs w:val="20"/>
              </w:rPr>
            </w:pPr>
            <w:r w:rsidRPr="007F652A">
              <w:rPr>
                <w:sz w:val="20"/>
                <w:szCs w:val="20"/>
              </w:rPr>
              <w:t>- про припинення емітента шляхом перетворення за рішенням вищого органу емітента;</w:t>
            </w:r>
          </w:p>
          <w:p w:rsidR="00CD7378" w:rsidRPr="007F652A" w:rsidRDefault="00CD7378" w:rsidP="006E5E1B">
            <w:pPr>
              <w:ind w:left="52"/>
              <w:jc w:val="both"/>
              <w:rPr>
                <w:sz w:val="20"/>
                <w:szCs w:val="20"/>
              </w:rPr>
            </w:pPr>
            <w:r w:rsidRPr="007F652A">
              <w:rPr>
                <w:sz w:val="20"/>
                <w:szCs w:val="20"/>
              </w:rPr>
              <w:t>- про зміну складу посадових осіб емітента;</w:t>
            </w:r>
          </w:p>
          <w:p w:rsidR="00CD7378" w:rsidRPr="007F652A" w:rsidRDefault="00CD7378" w:rsidP="006E5E1B">
            <w:pPr>
              <w:ind w:left="52"/>
              <w:jc w:val="both"/>
              <w:rPr>
                <w:sz w:val="20"/>
                <w:szCs w:val="20"/>
              </w:rPr>
            </w:pPr>
            <w:r w:rsidRPr="007F652A">
              <w:rPr>
                <w:sz w:val="20"/>
                <w:szCs w:val="20"/>
              </w:rPr>
              <w:t xml:space="preserve">4) подання документів державному реєстратору для внесення відомостей про реорганізацію акціонерного товариства до Єдиного державного реєстру юридичних осіб, фізичних осіб-підприємців та громадських формувань, та для оприлюднення повідомлення про припинення юридичної особи та про порядок і строк </w:t>
            </w:r>
            <w:proofErr w:type="spellStart"/>
            <w:r w:rsidRPr="007F652A">
              <w:rPr>
                <w:sz w:val="20"/>
                <w:szCs w:val="20"/>
              </w:rPr>
              <w:t>заявлення</w:t>
            </w:r>
            <w:proofErr w:type="spellEnd"/>
            <w:r w:rsidRPr="007F652A">
              <w:rPr>
                <w:sz w:val="20"/>
                <w:szCs w:val="20"/>
              </w:rPr>
              <w:t xml:space="preserve"> кредиторами вимог до неї;</w:t>
            </w:r>
          </w:p>
          <w:p w:rsidR="00CD7378" w:rsidRPr="007F652A" w:rsidRDefault="00CD7378" w:rsidP="006E5E1B">
            <w:pPr>
              <w:ind w:left="52"/>
              <w:jc w:val="both"/>
              <w:rPr>
                <w:sz w:val="20"/>
                <w:szCs w:val="20"/>
              </w:rPr>
            </w:pPr>
            <w:r w:rsidRPr="007F652A">
              <w:rPr>
                <w:sz w:val="20"/>
                <w:szCs w:val="20"/>
              </w:rPr>
              <w:t>5) оприлюднення рішення про припинення акціонерного товариства шляхом перетворення;</w:t>
            </w:r>
          </w:p>
          <w:p w:rsidR="00CD7378" w:rsidRPr="00F476EF" w:rsidRDefault="00CD7378" w:rsidP="006E5E1B">
            <w:pPr>
              <w:ind w:left="52"/>
              <w:jc w:val="both"/>
              <w:rPr>
                <w:sz w:val="20"/>
                <w:szCs w:val="20"/>
              </w:rPr>
            </w:pPr>
            <w:r w:rsidRPr="007F652A">
              <w:rPr>
                <w:sz w:val="20"/>
                <w:szCs w:val="20"/>
              </w:rPr>
              <w:t xml:space="preserve">6) </w:t>
            </w:r>
            <w:r w:rsidRPr="00F476EF">
              <w:rPr>
                <w:sz w:val="20"/>
                <w:szCs w:val="20"/>
              </w:rPr>
              <w:t>реалізація акціонерами права вимоги обов'язкового викупу акціонерним товариством належних їм акцій відповідно до вимог статті 103 Закону України «Про акціонерні товариства»;</w:t>
            </w:r>
          </w:p>
          <w:p w:rsidR="00CD7378" w:rsidRPr="00CF247B" w:rsidRDefault="00CD7378" w:rsidP="006E5E1B">
            <w:pPr>
              <w:ind w:left="52"/>
              <w:jc w:val="both"/>
            </w:pPr>
            <w:r w:rsidRPr="00F476EF">
              <w:rPr>
                <w:sz w:val="20"/>
                <w:szCs w:val="20"/>
              </w:rPr>
              <w:t>7) реалізація прав кредиторів акціонерного товариства, що припиняється шляхом перетворення, щодо задоволення їхніх вимог, передбачених статтею 116 Закону України «Про акціонерні товариства»;</w:t>
            </w:r>
          </w:p>
          <w:p w:rsidR="00CD7378" w:rsidRPr="00F476EF" w:rsidRDefault="00CD7378" w:rsidP="006E5E1B">
            <w:pPr>
              <w:ind w:left="52"/>
              <w:jc w:val="both"/>
              <w:rPr>
                <w:sz w:val="20"/>
                <w:szCs w:val="20"/>
              </w:rPr>
            </w:pPr>
            <w:r w:rsidRPr="00F476EF">
              <w:rPr>
                <w:sz w:val="20"/>
                <w:szCs w:val="20"/>
              </w:rPr>
              <w:t>8) подання уповноваженими особами товариства, що припиняється шляхом перетворення, офіційним каналом зв'язку до Національної комісії з цінних паперів та фондового ринку заяви, рішення про перетворення акціонерного товариства і всіх необхідних документів для зупинення обігу акцій такого товариства;</w:t>
            </w:r>
          </w:p>
          <w:p w:rsidR="00CD7378" w:rsidRPr="00F476EF" w:rsidRDefault="00CD7378" w:rsidP="006E5E1B">
            <w:pPr>
              <w:ind w:left="52"/>
              <w:jc w:val="both"/>
              <w:rPr>
                <w:sz w:val="20"/>
                <w:szCs w:val="20"/>
              </w:rPr>
            </w:pPr>
            <w:r w:rsidRPr="00F476EF">
              <w:rPr>
                <w:sz w:val="20"/>
                <w:szCs w:val="20"/>
              </w:rPr>
              <w:t>9) зупинення Національною комісією з цінних паперів та фондового ринку обігу акцій товариства, що припиняється шляхом перетворення;</w:t>
            </w:r>
          </w:p>
          <w:p w:rsidR="00CD7378" w:rsidRPr="00F476EF" w:rsidRDefault="00CD7378" w:rsidP="006E5E1B">
            <w:pPr>
              <w:ind w:left="52"/>
              <w:jc w:val="both"/>
              <w:rPr>
                <w:sz w:val="20"/>
                <w:szCs w:val="20"/>
              </w:rPr>
            </w:pPr>
            <w:r w:rsidRPr="00F476EF">
              <w:rPr>
                <w:sz w:val="20"/>
                <w:szCs w:val="20"/>
              </w:rPr>
              <w:t>10) конвертація акцій товариства, що припиняється шляхом перетворення, у частки (паї) підприємницького товариства - правонаступника;</w:t>
            </w:r>
          </w:p>
          <w:p w:rsidR="00CD7378" w:rsidRPr="00F476EF" w:rsidRDefault="00CD7378" w:rsidP="006E5E1B">
            <w:pPr>
              <w:ind w:left="52"/>
              <w:jc w:val="both"/>
              <w:rPr>
                <w:sz w:val="20"/>
                <w:szCs w:val="20"/>
              </w:rPr>
            </w:pPr>
            <w:r w:rsidRPr="00F476EF">
              <w:rPr>
                <w:sz w:val="20"/>
                <w:szCs w:val="20"/>
              </w:rPr>
              <w:t>11) прийняття загальними зборами акціонерів товариства, що створюється шляхом перетворення, рішень про затвердження результатів емісії (конвертації) акцій, затвердження статуту новоствореного товариства та обрання органів управління такого товариства;</w:t>
            </w:r>
          </w:p>
          <w:p w:rsidR="00CD7378" w:rsidRPr="00F476EF" w:rsidRDefault="00CD7378" w:rsidP="006E5E1B">
            <w:pPr>
              <w:ind w:left="52"/>
              <w:jc w:val="both"/>
              <w:rPr>
                <w:sz w:val="20"/>
                <w:szCs w:val="20"/>
              </w:rPr>
            </w:pPr>
            <w:r w:rsidRPr="00F476EF">
              <w:rPr>
                <w:sz w:val="20"/>
                <w:szCs w:val="20"/>
              </w:rPr>
              <w:t>12) подання офіційним каналом зв'язку до Національної комісії з цінних паперів та фондового ринку заяви і всіх необхідних документів для скасування випуску цінних паперів товариства, що припиняється шляхом перетворення;</w:t>
            </w:r>
          </w:p>
          <w:p w:rsidR="00CD7378" w:rsidRPr="00F476EF" w:rsidRDefault="00CD7378" w:rsidP="006E5E1B">
            <w:pPr>
              <w:ind w:left="52"/>
              <w:jc w:val="both"/>
              <w:rPr>
                <w:sz w:val="20"/>
                <w:szCs w:val="20"/>
              </w:rPr>
            </w:pPr>
            <w:r w:rsidRPr="00F476EF">
              <w:rPr>
                <w:sz w:val="20"/>
                <w:szCs w:val="20"/>
              </w:rPr>
              <w:t>13) скасування Національною комісією з цінних паперів та фондового ринку реєстрації випуску цінних паперів товариства, що припиняється шляхом перетворення;</w:t>
            </w:r>
          </w:p>
          <w:p w:rsidR="00CD7378" w:rsidRPr="00F476EF" w:rsidRDefault="00CD7378" w:rsidP="006E5E1B">
            <w:pPr>
              <w:ind w:left="52"/>
              <w:jc w:val="both"/>
              <w:rPr>
                <w:sz w:val="20"/>
                <w:szCs w:val="20"/>
              </w:rPr>
            </w:pPr>
            <w:r w:rsidRPr="00F476EF">
              <w:rPr>
                <w:sz w:val="20"/>
                <w:szCs w:val="20"/>
              </w:rPr>
              <w:t>14) державна реєстрація припинення акціонерного товариства, що припинилося шляхом перетворення, та створення підприємницького товариства - правонаступника.</w:t>
            </w:r>
          </w:p>
          <w:p w:rsidR="00CD7378" w:rsidRPr="007F652A" w:rsidRDefault="00CD7378" w:rsidP="006E5E1B">
            <w:pPr>
              <w:pStyle w:val="a3"/>
              <w:tabs>
                <w:tab w:val="right" w:pos="284"/>
              </w:tabs>
              <w:ind w:left="52"/>
              <w:jc w:val="both"/>
              <w:rPr>
                <w:bCs/>
                <w:spacing w:val="-1"/>
                <w:sz w:val="20"/>
                <w:szCs w:val="20"/>
                <w:lang w:val="ru-RU"/>
              </w:rPr>
            </w:pPr>
            <w:r w:rsidRPr="00F476EF">
              <w:rPr>
                <w:sz w:val="20"/>
                <w:szCs w:val="20"/>
              </w:rPr>
              <w:tab/>
              <w:t>2. Кожен з етапів перетворення буде проходити у відповідності та в строки, передбачені діючим законодавством України</w:t>
            </w:r>
            <w:r w:rsidRPr="00F476EF">
              <w:rPr>
                <w:rFonts w:eastAsia="Calibri"/>
                <w:sz w:val="20"/>
                <w:szCs w:val="20"/>
              </w:rPr>
              <w:t>.</w:t>
            </w:r>
          </w:p>
        </w:tc>
      </w:tr>
      <w:tr w:rsidR="00CD7378" w:rsidRPr="00223349" w:rsidTr="006E5E1B">
        <w:trPr>
          <w:trHeight w:hRule="exact" w:val="90"/>
        </w:trPr>
        <w:tc>
          <w:tcPr>
            <w:tcW w:w="3120" w:type="dxa"/>
            <w:vMerge w:val="restart"/>
            <w:tcBorders>
              <w:top w:val="single" w:sz="6" w:space="0" w:color="000009"/>
              <w:left w:val="single" w:sz="5" w:space="0" w:color="000009"/>
              <w:right w:val="single" w:sz="5" w:space="0" w:color="000009"/>
            </w:tcBorders>
          </w:tcPr>
          <w:p w:rsidR="00CD7378" w:rsidRPr="00223349" w:rsidRDefault="00CD7378" w:rsidP="006E5E1B">
            <w:pPr>
              <w:pStyle w:val="TableParagraph"/>
              <w:ind w:left="109" w:right="9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Варіанти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голосування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 по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25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проекту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рішення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№ </w:t>
            </w:r>
            <w:r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1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щодо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29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денного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 № </w:t>
            </w:r>
            <w:r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15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nil"/>
              <w:right w:val="single" w:sz="5" w:space="0" w:color="000009"/>
            </w:tcBorders>
          </w:tcPr>
          <w:p w:rsidR="00CD7378" w:rsidRPr="00223349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  <w:tr w:rsidR="00CD7378" w:rsidRPr="00AF033F" w:rsidTr="006E5E1B">
        <w:trPr>
          <w:trHeight w:hRule="exact" w:val="603"/>
        </w:trPr>
        <w:tc>
          <w:tcPr>
            <w:tcW w:w="3120" w:type="dxa"/>
            <w:vMerge/>
            <w:tcBorders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223349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  <w:tc>
          <w:tcPr>
            <w:tcW w:w="7281" w:type="dxa"/>
            <w:tcBorders>
              <w:top w:val="nil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223349" w:rsidRDefault="00F46E8C" w:rsidP="006E5E1B">
            <w:pPr>
              <w:ind w:left="720"/>
              <w:contextualSpacing/>
              <w:rPr>
                <w:sz w:val="20"/>
                <w:szCs w:val="20"/>
              </w:rPr>
            </w:pPr>
            <w:r w:rsidRPr="00223349">
              <w:rPr>
                <w:sz w:val="20"/>
                <w:szCs w:val="20"/>
              </w:rPr>
              <w:fldChar w:fldCharType="begin"/>
            </w:r>
            <w:r w:rsidR="00CD7378" w:rsidRPr="00223349">
              <w:rPr>
                <w:sz w:val="20"/>
                <w:szCs w:val="20"/>
              </w:rPr>
              <w:instrText xml:space="preserve"> ADVANCE  \r ЗА </w:instrText>
            </w:r>
            <w:r w:rsidRPr="00223349">
              <w:rPr>
                <w:sz w:val="20"/>
                <w:szCs w:val="20"/>
              </w:rPr>
              <w:fldChar w:fldCharType="end"/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56"/>
              <w:gridCol w:w="992"/>
              <w:gridCol w:w="454"/>
              <w:gridCol w:w="1560"/>
            </w:tblGrid>
            <w:tr w:rsidR="00CD7378" w:rsidRPr="00AF033F" w:rsidTr="006E5E1B">
              <w:tc>
                <w:tcPr>
                  <w:tcW w:w="456" w:type="dxa"/>
                  <w:tcBorders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b/>
                      <w:bCs/>
                      <w:sz w:val="20"/>
                      <w:szCs w:val="20"/>
                    </w:rPr>
                  </w:pPr>
                  <w:r w:rsidRPr="00223349">
                    <w:rPr>
                      <w:b/>
                      <w:bCs/>
                      <w:sz w:val="20"/>
                      <w:szCs w:val="20"/>
                    </w:rPr>
                    <w:t>ЗА</w:t>
                  </w:r>
                </w:p>
              </w:tc>
              <w:tc>
                <w:tcPr>
                  <w:tcW w:w="45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D7378" w:rsidRPr="00AF033F" w:rsidRDefault="00CD7378" w:rsidP="006E5E1B">
                  <w:pPr>
                    <w:ind w:left="566" w:hanging="283"/>
                    <w:rPr>
                      <w:b/>
                      <w:bCs/>
                      <w:sz w:val="20"/>
                      <w:szCs w:val="20"/>
                    </w:rPr>
                  </w:pPr>
                  <w:r w:rsidRPr="00223349">
                    <w:rPr>
                      <w:b/>
                      <w:bCs/>
                      <w:sz w:val="20"/>
                      <w:szCs w:val="20"/>
                    </w:rPr>
                    <w:t>ПРОТИ</w:t>
                  </w:r>
                </w:p>
              </w:tc>
            </w:tr>
          </w:tbl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</w:tbl>
    <w:p w:rsidR="00CD7378" w:rsidRDefault="00CD7378" w:rsidP="00CD7378">
      <w:pPr>
        <w:rPr>
          <w:i/>
          <w:iCs/>
          <w:sz w:val="20"/>
          <w:szCs w:val="20"/>
          <w:lang w:val="en-US"/>
        </w:rPr>
      </w:pPr>
    </w:p>
    <w:p w:rsidR="00CD7378" w:rsidRDefault="00CD7378" w:rsidP="00CD7378">
      <w:pPr>
        <w:rPr>
          <w:i/>
          <w:iCs/>
          <w:sz w:val="20"/>
          <w:szCs w:val="20"/>
          <w:lang w:val="en-US"/>
        </w:rPr>
      </w:pPr>
    </w:p>
    <w:p w:rsidR="00CD7378" w:rsidRDefault="00CD7378" w:rsidP="00CD7378">
      <w:pPr>
        <w:rPr>
          <w:i/>
          <w:iCs/>
          <w:sz w:val="20"/>
          <w:szCs w:val="20"/>
          <w:lang w:val="en-US"/>
        </w:rPr>
      </w:pPr>
    </w:p>
    <w:p w:rsidR="00CD7378" w:rsidRPr="00CD7378" w:rsidRDefault="00CD7378" w:rsidP="00CD7378">
      <w:pPr>
        <w:rPr>
          <w:i/>
          <w:iCs/>
          <w:sz w:val="20"/>
          <w:szCs w:val="20"/>
          <w:lang w:val="en-US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3120"/>
        <w:gridCol w:w="7281"/>
      </w:tblGrid>
      <w:tr w:rsidR="00CD7378" w:rsidRPr="00C561F1" w:rsidTr="006E5E1B">
        <w:trPr>
          <w:trHeight w:hRule="exact" w:val="730"/>
        </w:trPr>
        <w:tc>
          <w:tcPr>
            <w:tcW w:w="3120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223349" w:rsidRDefault="00F46E8C" w:rsidP="006E5E1B">
            <w:pPr>
              <w:pStyle w:val="TableParagraph"/>
              <w:ind w:left="109" w:right="343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hAnsi="Times New Roman"/>
                <w:sz w:val="20"/>
                <w:szCs w:val="20"/>
              </w:rPr>
              <w:lastRenderedPageBreak/>
              <w:fldChar w:fldCharType="begin"/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</w:rPr>
              <w:instrText>ADVANCE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 \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</w:rPr>
              <w:instrText>u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ЗА </w:instrText>
            </w:r>
            <w:r w:rsidRPr="00223349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CD7378"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Питання</w:t>
            </w:r>
            <w:r w:rsidR="00CD7378" w:rsidRPr="00223349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порядку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денного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№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</w:t>
            </w:r>
            <w:r w:rsidR="00CD7378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16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,</w:t>
            </w:r>
            <w:r w:rsidR="00CD7378" w:rsidRPr="00223349">
              <w:rPr>
                <w:rFonts w:ascii="Times New Roman" w:eastAsia="Times New Roman" w:hAnsi="Times New Roman"/>
                <w:spacing w:val="27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винесене</w:t>
            </w:r>
            <w:r w:rsidR="00CD7378" w:rsidRPr="00223349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на</w:t>
            </w:r>
            <w:r w:rsidR="00CD7378" w:rsidRPr="00223349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голосування: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F476EF" w:rsidRDefault="00CD7378" w:rsidP="006E5E1B">
            <w:pPr>
              <w:pStyle w:val="TableParagraph"/>
              <w:ind w:right="106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uk-UA"/>
              </w:rPr>
            </w:pPr>
            <w:r w:rsidRPr="00F476E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Про порядок та строки </w:t>
            </w:r>
            <w:proofErr w:type="spellStart"/>
            <w:r w:rsidRPr="00F476E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заявлення</w:t>
            </w:r>
            <w:proofErr w:type="spellEnd"/>
            <w:r w:rsidRPr="00F476E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76E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і</w:t>
            </w:r>
            <w:proofErr w:type="spellEnd"/>
            <w:r w:rsidRPr="00F476E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76E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прийняття</w:t>
            </w:r>
            <w:proofErr w:type="spellEnd"/>
            <w:r w:rsidRPr="00F476E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76E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претензій</w:t>
            </w:r>
            <w:proofErr w:type="spellEnd"/>
            <w:r w:rsidRPr="00F476E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76E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кредиторі</w:t>
            </w:r>
            <w:proofErr w:type="gramStart"/>
            <w:r w:rsidRPr="00F476E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</w:t>
            </w:r>
            <w:proofErr w:type="spellEnd"/>
            <w:proofErr w:type="gramEnd"/>
            <w:r w:rsidRPr="00F476EF">
              <w:rPr>
                <w:rFonts w:ascii="Times New Roman" w:eastAsia="Times New Roman" w:hAnsi="Times New Roman"/>
                <w:b/>
                <w:sz w:val="20"/>
                <w:szCs w:val="20"/>
                <w:lang w:val="uk-UA"/>
              </w:rPr>
              <w:t>.</w:t>
            </w:r>
          </w:p>
        </w:tc>
      </w:tr>
      <w:tr w:rsidR="00CD7378" w:rsidRPr="00401B5A" w:rsidTr="006E5E1B">
        <w:trPr>
          <w:trHeight w:hRule="exact" w:val="7112"/>
        </w:trPr>
        <w:tc>
          <w:tcPr>
            <w:tcW w:w="3120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223349" w:rsidRDefault="00CD7378" w:rsidP="006E5E1B">
            <w:pPr>
              <w:pStyle w:val="TableParagraph"/>
              <w:ind w:left="109" w:right="9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Проект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рішення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 xml:space="preserve">№ 1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з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spacing w:val="29"/>
                <w:w w:val="99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денного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№</w:t>
            </w:r>
            <w:r w:rsidRPr="00223349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16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F476EF" w:rsidRDefault="00CD7378" w:rsidP="006E5E1B">
            <w:pPr>
              <w:pStyle w:val="tj"/>
              <w:tabs>
                <w:tab w:val="center" w:pos="52"/>
              </w:tabs>
              <w:spacing w:before="0" w:beforeAutospacing="0" w:after="0" w:afterAutospacing="0"/>
              <w:ind w:left="52"/>
              <w:jc w:val="both"/>
              <w:rPr>
                <w:sz w:val="20"/>
                <w:szCs w:val="20"/>
              </w:rPr>
            </w:pPr>
            <w:r w:rsidRPr="00F476EF">
              <w:rPr>
                <w:sz w:val="20"/>
                <w:szCs w:val="20"/>
              </w:rPr>
              <w:t>1.  Претензії кредиторів у зв’язку з процедурою перетворення Товариства приймаються комісією з припинення (перетворення) в письмовому вигляді протягом 2 (двох) місяців з дня оприлюднення повідомлення про рішення щодо припинення юридичної особи шляхом перетворення в порядку, передбаченому чинним законодавством України, за місцезнаходженням Товариства: 03150, м. Київ, вул. Велика Васильківська, 72.</w:t>
            </w:r>
          </w:p>
          <w:p w:rsidR="00CD7378" w:rsidRPr="00F476EF" w:rsidRDefault="00CD7378" w:rsidP="006E5E1B">
            <w:pPr>
              <w:pStyle w:val="tj"/>
              <w:tabs>
                <w:tab w:val="center" w:pos="52"/>
              </w:tabs>
              <w:spacing w:before="0" w:beforeAutospacing="0" w:after="0" w:afterAutospacing="0"/>
              <w:ind w:left="52"/>
              <w:jc w:val="both"/>
              <w:rPr>
                <w:sz w:val="20"/>
                <w:szCs w:val="20"/>
              </w:rPr>
            </w:pPr>
            <w:r w:rsidRPr="00F476EF">
              <w:rPr>
                <w:sz w:val="20"/>
                <w:szCs w:val="20"/>
              </w:rPr>
              <w:t xml:space="preserve">2. Протягом 30 днів з дати оприлюднення протоколу загальних зборів акціонерів, на яких прийнято рішення про припинення акціонерного товариства шляхом перетворення, Товариство зобов'язано письмово повідомити про це кредиторів Товариства і розмістити повідомлення про ухвалене рішення у базі даних особи, яка провадить діяльність з оприлюднення регульованої інформації від імені учасників ринків капіталу та професійних учасників організованих товарних ринків. </w:t>
            </w:r>
          </w:p>
          <w:p w:rsidR="00CD7378" w:rsidRPr="00F476EF" w:rsidRDefault="00CD7378" w:rsidP="006E5E1B">
            <w:pPr>
              <w:pStyle w:val="tj"/>
              <w:tabs>
                <w:tab w:val="center" w:pos="52"/>
              </w:tabs>
              <w:spacing w:before="0" w:beforeAutospacing="0" w:after="0" w:afterAutospacing="0"/>
              <w:ind w:left="52"/>
              <w:jc w:val="both"/>
              <w:rPr>
                <w:sz w:val="20"/>
                <w:szCs w:val="20"/>
              </w:rPr>
            </w:pPr>
            <w:r w:rsidRPr="00F476EF">
              <w:rPr>
                <w:sz w:val="20"/>
                <w:szCs w:val="20"/>
              </w:rPr>
              <w:t>3. Кредитор, вимоги якого до акціонерного товариства, діяльність якого припиняється внаслідок перетворення, не забезпечені договорами застави, гарантії чи поруки, протягом 20 днів з дня надсилання йому повідомлення, передбаченого вище, може звернутися з письмовою вимогою про здійснення на вибір Товариства однієї з таких дій:</w:t>
            </w:r>
          </w:p>
          <w:p w:rsidR="00CD7378" w:rsidRPr="00F476EF" w:rsidRDefault="00CD7378" w:rsidP="006E5E1B">
            <w:pPr>
              <w:pStyle w:val="tj"/>
              <w:tabs>
                <w:tab w:val="center" w:pos="52"/>
              </w:tabs>
              <w:spacing w:before="0" w:beforeAutospacing="0" w:after="0" w:afterAutospacing="0"/>
              <w:ind w:left="52"/>
              <w:jc w:val="both"/>
              <w:rPr>
                <w:sz w:val="20"/>
                <w:szCs w:val="20"/>
              </w:rPr>
            </w:pPr>
            <w:r w:rsidRPr="00F476EF">
              <w:rPr>
                <w:sz w:val="20"/>
                <w:szCs w:val="20"/>
              </w:rPr>
              <w:tab/>
              <w:t>1) забезпечення виконання зобов'язань шляхом укладення договорів застави, гарантії чи поруки;</w:t>
            </w:r>
          </w:p>
          <w:p w:rsidR="00CD7378" w:rsidRPr="00F476EF" w:rsidRDefault="00CD7378" w:rsidP="006E5E1B">
            <w:pPr>
              <w:pStyle w:val="tj"/>
              <w:tabs>
                <w:tab w:val="center" w:pos="52"/>
              </w:tabs>
              <w:spacing w:before="0" w:beforeAutospacing="0" w:after="0" w:afterAutospacing="0"/>
              <w:ind w:left="52"/>
              <w:jc w:val="both"/>
              <w:rPr>
                <w:sz w:val="20"/>
                <w:szCs w:val="20"/>
              </w:rPr>
            </w:pPr>
            <w:r w:rsidRPr="00F476EF">
              <w:rPr>
                <w:sz w:val="20"/>
                <w:szCs w:val="20"/>
              </w:rPr>
              <w:tab/>
              <w:t>2) дострокового припинення або виконання зобов'язань перед кредитором, якщо інше не передбачено правочином між Товариством та кредитором.</w:t>
            </w:r>
          </w:p>
          <w:p w:rsidR="00CD7378" w:rsidRPr="00F476EF" w:rsidRDefault="00CD7378" w:rsidP="006E5E1B">
            <w:pPr>
              <w:pStyle w:val="tj"/>
              <w:tabs>
                <w:tab w:val="center" w:pos="52"/>
              </w:tabs>
              <w:spacing w:before="0" w:beforeAutospacing="0" w:after="0" w:afterAutospacing="0"/>
              <w:ind w:left="52"/>
              <w:jc w:val="both"/>
              <w:rPr>
                <w:sz w:val="20"/>
                <w:szCs w:val="20"/>
              </w:rPr>
            </w:pPr>
            <w:r w:rsidRPr="00F476EF">
              <w:rPr>
                <w:sz w:val="20"/>
                <w:szCs w:val="20"/>
              </w:rPr>
              <w:t>У разі, якщо кредитор не звернувся у строк, передбачений цією частиною, до Товариства з письмовою вимогою, вважається, що він не вимагає від Товариства вчинення додаткових дій щодо зобов'язань перед ним.</w:t>
            </w:r>
          </w:p>
          <w:p w:rsidR="00CD7378" w:rsidRPr="00F476EF" w:rsidRDefault="00CD7378" w:rsidP="006E5E1B">
            <w:pPr>
              <w:pStyle w:val="tj"/>
              <w:tabs>
                <w:tab w:val="center" w:pos="52"/>
              </w:tabs>
              <w:spacing w:before="0" w:beforeAutospacing="0" w:after="0" w:afterAutospacing="0"/>
              <w:ind w:left="52"/>
              <w:jc w:val="both"/>
              <w:rPr>
                <w:sz w:val="20"/>
                <w:szCs w:val="20"/>
              </w:rPr>
            </w:pPr>
            <w:r w:rsidRPr="00F476EF">
              <w:rPr>
                <w:sz w:val="20"/>
                <w:szCs w:val="20"/>
              </w:rPr>
              <w:t>Перетворення Товариства не може бути завершено до задоволення вимог, заявлених кредиторами.</w:t>
            </w:r>
          </w:p>
          <w:p w:rsidR="00CD7378" w:rsidRPr="00F476EF" w:rsidRDefault="00CD7378" w:rsidP="006E5E1B">
            <w:pPr>
              <w:pStyle w:val="TableParagraph"/>
              <w:tabs>
                <w:tab w:val="center" w:pos="52"/>
                <w:tab w:val="center" w:pos="193"/>
              </w:tabs>
              <w:ind w:left="52" w:right="106"/>
              <w:jc w:val="both"/>
              <w:rPr>
                <w:rFonts w:ascii="Times New Roman" w:hAnsi="Times New Roman"/>
                <w:bCs/>
                <w:spacing w:val="-1"/>
                <w:sz w:val="20"/>
                <w:szCs w:val="20"/>
                <w:lang w:val="ru-RU"/>
              </w:rPr>
            </w:pPr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4.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Товариство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з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обмеженою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відповідальністю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«ЮНІВЕС» буде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правонаступником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всього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майна, </w:t>
            </w:r>
            <w:proofErr w:type="spellStart"/>
            <w:proofErr w:type="gram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вс</w:t>
            </w:r>
            <w:proofErr w:type="gram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іх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прав та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обов’язків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стосовно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всіх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кредиторів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боржників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Товариства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CD7378" w:rsidRPr="00223349" w:rsidTr="006E5E1B">
        <w:trPr>
          <w:trHeight w:hRule="exact" w:val="90"/>
        </w:trPr>
        <w:tc>
          <w:tcPr>
            <w:tcW w:w="3120" w:type="dxa"/>
            <w:vMerge w:val="restart"/>
            <w:tcBorders>
              <w:top w:val="single" w:sz="6" w:space="0" w:color="000009"/>
              <w:left w:val="single" w:sz="5" w:space="0" w:color="000009"/>
              <w:right w:val="single" w:sz="5" w:space="0" w:color="000009"/>
            </w:tcBorders>
          </w:tcPr>
          <w:p w:rsidR="00CD7378" w:rsidRPr="00223349" w:rsidRDefault="00CD7378" w:rsidP="006E5E1B">
            <w:pPr>
              <w:pStyle w:val="TableParagraph"/>
              <w:ind w:left="109" w:right="9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Варіанти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голосування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 по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25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проекту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рішення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№ </w:t>
            </w:r>
            <w:r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1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щодо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29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денного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 № </w:t>
            </w:r>
            <w:r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16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nil"/>
              <w:right w:val="single" w:sz="5" w:space="0" w:color="000009"/>
            </w:tcBorders>
          </w:tcPr>
          <w:p w:rsidR="00CD7378" w:rsidRPr="00F476EF" w:rsidRDefault="00CD7378" w:rsidP="006E5E1B">
            <w:pPr>
              <w:tabs>
                <w:tab w:val="center" w:pos="52"/>
              </w:tabs>
              <w:ind w:left="720"/>
              <w:contextualSpacing/>
              <w:rPr>
                <w:sz w:val="20"/>
                <w:szCs w:val="20"/>
              </w:rPr>
            </w:pPr>
          </w:p>
        </w:tc>
      </w:tr>
      <w:tr w:rsidR="00CD7378" w:rsidRPr="00AF033F" w:rsidTr="006E5E1B">
        <w:trPr>
          <w:trHeight w:hRule="exact" w:val="603"/>
        </w:trPr>
        <w:tc>
          <w:tcPr>
            <w:tcW w:w="3120" w:type="dxa"/>
            <w:vMerge/>
            <w:tcBorders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223349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  <w:tc>
          <w:tcPr>
            <w:tcW w:w="7281" w:type="dxa"/>
            <w:tcBorders>
              <w:top w:val="nil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223349" w:rsidRDefault="00F46E8C" w:rsidP="006E5E1B">
            <w:pPr>
              <w:ind w:left="720"/>
              <w:contextualSpacing/>
              <w:rPr>
                <w:sz w:val="20"/>
                <w:szCs w:val="20"/>
              </w:rPr>
            </w:pPr>
            <w:r w:rsidRPr="00223349">
              <w:rPr>
                <w:sz w:val="20"/>
                <w:szCs w:val="20"/>
              </w:rPr>
              <w:fldChar w:fldCharType="begin"/>
            </w:r>
            <w:r w:rsidR="00CD7378" w:rsidRPr="00223349">
              <w:rPr>
                <w:sz w:val="20"/>
                <w:szCs w:val="20"/>
              </w:rPr>
              <w:instrText xml:space="preserve"> ADVANCE  \r ЗА </w:instrText>
            </w:r>
            <w:r w:rsidRPr="00223349">
              <w:rPr>
                <w:sz w:val="20"/>
                <w:szCs w:val="20"/>
              </w:rPr>
              <w:fldChar w:fldCharType="end"/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56"/>
              <w:gridCol w:w="992"/>
              <w:gridCol w:w="454"/>
              <w:gridCol w:w="1560"/>
            </w:tblGrid>
            <w:tr w:rsidR="00CD7378" w:rsidRPr="00AF033F" w:rsidTr="006E5E1B">
              <w:tc>
                <w:tcPr>
                  <w:tcW w:w="456" w:type="dxa"/>
                  <w:tcBorders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b/>
                      <w:bCs/>
                      <w:sz w:val="20"/>
                      <w:szCs w:val="20"/>
                    </w:rPr>
                  </w:pPr>
                  <w:r w:rsidRPr="00223349">
                    <w:rPr>
                      <w:b/>
                      <w:bCs/>
                      <w:sz w:val="20"/>
                      <w:szCs w:val="20"/>
                    </w:rPr>
                    <w:t>ЗА</w:t>
                  </w:r>
                </w:p>
              </w:tc>
              <w:tc>
                <w:tcPr>
                  <w:tcW w:w="45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D7378" w:rsidRPr="00AF033F" w:rsidRDefault="00CD7378" w:rsidP="006E5E1B">
                  <w:pPr>
                    <w:ind w:left="566" w:hanging="283"/>
                    <w:rPr>
                      <w:b/>
                      <w:bCs/>
                      <w:sz w:val="20"/>
                      <w:szCs w:val="20"/>
                    </w:rPr>
                  </w:pPr>
                  <w:r w:rsidRPr="00223349">
                    <w:rPr>
                      <w:b/>
                      <w:bCs/>
                      <w:sz w:val="20"/>
                      <w:szCs w:val="20"/>
                    </w:rPr>
                    <w:t>ПРОТИ</w:t>
                  </w:r>
                </w:p>
              </w:tc>
            </w:tr>
          </w:tbl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</w:tbl>
    <w:p w:rsidR="00CD7378" w:rsidRDefault="00CD7378" w:rsidP="00CD7378">
      <w:pPr>
        <w:rPr>
          <w:i/>
          <w:iCs/>
          <w:sz w:val="20"/>
          <w:szCs w:val="20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3120"/>
        <w:gridCol w:w="7281"/>
      </w:tblGrid>
      <w:tr w:rsidR="00CD7378" w:rsidRPr="00C561F1" w:rsidTr="006E5E1B">
        <w:trPr>
          <w:trHeight w:hRule="exact" w:val="911"/>
        </w:trPr>
        <w:tc>
          <w:tcPr>
            <w:tcW w:w="3120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223349" w:rsidRDefault="00F46E8C" w:rsidP="006E5E1B">
            <w:pPr>
              <w:pStyle w:val="TableParagraph"/>
              <w:ind w:left="109" w:right="343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</w:rPr>
              <w:instrText>ADVANCE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 \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</w:rPr>
              <w:instrText>u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ЗА </w:instrText>
            </w:r>
            <w:r w:rsidRPr="00223349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CD7378"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Питання</w:t>
            </w:r>
            <w:r w:rsidR="00CD7378" w:rsidRPr="00223349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порядку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денного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№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</w:t>
            </w:r>
            <w:r w:rsidR="00CD7378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17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,</w:t>
            </w:r>
            <w:r w:rsidR="00CD7378" w:rsidRPr="00223349">
              <w:rPr>
                <w:rFonts w:ascii="Times New Roman" w:eastAsia="Times New Roman" w:hAnsi="Times New Roman"/>
                <w:spacing w:val="27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винесене</w:t>
            </w:r>
            <w:r w:rsidR="00CD7378" w:rsidRPr="00223349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на</w:t>
            </w:r>
            <w:r w:rsidR="00CD7378" w:rsidRPr="00223349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голосування: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F476EF" w:rsidRDefault="00CD7378" w:rsidP="006E5E1B">
            <w:pPr>
              <w:pStyle w:val="TableParagraph"/>
              <w:ind w:right="106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uk-UA"/>
              </w:rPr>
            </w:pPr>
            <w:r w:rsidRPr="00F476EF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Про затвердження найменування та місцезнаходження товариства з обмеженою відповідальністю – правонаступника Товариства, що створюється внаслідок реорганізації</w:t>
            </w:r>
            <w:r w:rsidRPr="00F476EF">
              <w:rPr>
                <w:rFonts w:ascii="Times New Roman" w:eastAsia="Times New Roman" w:hAnsi="Times New Roman"/>
                <w:b/>
                <w:sz w:val="20"/>
                <w:szCs w:val="20"/>
                <w:lang w:val="uk-UA"/>
              </w:rPr>
              <w:t>.</w:t>
            </w:r>
          </w:p>
        </w:tc>
      </w:tr>
      <w:tr w:rsidR="00CD7378" w:rsidRPr="00EC78CE" w:rsidTr="006E5E1B">
        <w:trPr>
          <w:trHeight w:hRule="exact" w:val="1239"/>
        </w:trPr>
        <w:tc>
          <w:tcPr>
            <w:tcW w:w="3120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223349" w:rsidRDefault="00CD7378" w:rsidP="006E5E1B">
            <w:pPr>
              <w:pStyle w:val="TableParagraph"/>
              <w:ind w:left="109" w:right="9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Проект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рішення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 xml:space="preserve">№ 1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з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spacing w:val="29"/>
                <w:w w:val="99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денного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№</w:t>
            </w:r>
            <w:r w:rsidRPr="00223349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17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F476EF" w:rsidRDefault="00CD7378" w:rsidP="006E5E1B">
            <w:pPr>
              <w:pStyle w:val="TableParagraph"/>
              <w:tabs>
                <w:tab w:val="center" w:pos="193"/>
              </w:tabs>
              <w:ind w:left="52" w:right="106"/>
              <w:jc w:val="both"/>
              <w:rPr>
                <w:rFonts w:ascii="Times New Roman" w:hAnsi="Times New Roman"/>
                <w:bCs/>
                <w:spacing w:val="-1"/>
                <w:sz w:val="20"/>
                <w:szCs w:val="20"/>
                <w:lang w:val="uk-UA"/>
              </w:rPr>
            </w:pPr>
            <w:r w:rsidRPr="00F476E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1.  Затвердити, що в процесі перетворення (реорганізації) Товариства буде створена юридична особа у формі товариства з обмеженою відповідальністю з найменуванням Товариство з обмеженою відповідальністю </w:t>
            </w:r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«ЮНІВЕС» та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місцезнаходженням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адресою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: 03150, м.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Київ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вул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Велика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Васильківська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, 72.</w:t>
            </w:r>
          </w:p>
        </w:tc>
      </w:tr>
      <w:tr w:rsidR="00CD7378" w:rsidRPr="00223349" w:rsidTr="006E5E1B">
        <w:trPr>
          <w:trHeight w:hRule="exact" w:val="90"/>
        </w:trPr>
        <w:tc>
          <w:tcPr>
            <w:tcW w:w="3120" w:type="dxa"/>
            <w:vMerge w:val="restart"/>
            <w:tcBorders>
              <w:top w:val="single" w:sz="6" w:space="0" w:color="000009"/>
              <w:left w:val="single" w:sz="5" w:space="0" w:color="000009"/>
              <w:right w:val="single" w:sz="5" w:space="0" w:color="000009"/>
            </w:tcBorders>
          </w:tcPr>
          <w:p w:rsidR="00CD7378" w:rsidRPr="00223349" w:rsidRDefault="00CD7378" w:rsidP="006E5E1B">
            <w:pPr>
              <w:pStyle w:val="TableParagraph"/>
              <w:ind w:left="109" w:right="9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Варіанти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голосування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 по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25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проекту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рішення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№ </w:t>
            </w:r>
            <w:r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1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щодо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29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денного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 № </w:t>
            </w:r>
            <w:r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17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nil"/>
              <w:right w:val="single" w:sz="5" w:space="0" w:color="000009"/>
            </w:tcBorders>
          </w:tcPr>
          <w:p w:rsidR="00CD7378" w:rsidRPr="00EC78CE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  <w:tr w:rsidR="00CD7378" w:rsidRPr="00AF033F" w:rsidTr="006E5E1B">
        <w:trPr>
          <w:trHeight w:hRule="exact" w:val="603"/>
        </w:trPr>
        <w:tc>
          <w:tcPr>
            <w:tcW w:w="3120" w:type="dxa"/>
            <w:vMerge/>
            <w:tcBorders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223349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  <w:tc>
          <w:tcPr>
            <w:tcW w:w="7281" w:type="dxa"/>
            <w:tcBorders>
              <w:top w:val="nil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223349" w:rsidRDefault="00F46E8C" w:rsidP="006E5E1B">
            <w:pPr>
              <w:ind w:left="720"/>
              <w:contextualSpacing/>
              <w:rPr>
                <w:sz w:val="20"/>
                <w:szCs w:val="20"/>
              </w:rPr>
            </w:pPr>
            <w:r w:rsidRPr="00223349">
              <w:rPr>
                <w:sz w:val="20"/>
                <w:szCs w:val="20"/>
              </w:rPr>
              <w:fldChar w:fldCharType="begin"/>
            </w:r>
            <w:r w:rsidR="00CD7378" w:rsidRPr="00223349">
              <w:rPr>
                <w:sz w:val="20"/>
                <w:szCs w:val="20"/>
              </w:rPr>
              <w:instrText xml:space="preserve"> ADVANCE  \r ЗА </w:instrText>
            </w:r>
            <w:r w:rsidRPr="00223349">
              <w:rPr>
                <w:sz w:val="20"/>
                <w:szCs w:val="20"/>
              </w:rPr>
              <w:fldChar w:fldCharType="end"/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56"/>
              <w:gridCol w:w="992"/>
              <w:gridCol w:w="454"/>
              <w:gridCol w:w="1560"/>
            </w:tblGrid>
            <w:tr w:rsidR="00CD7378" w:rsidRPr="00AF033F" w:rsidTr="006E5E1B">
              <w:tc>
                <w:tcPr>
                  <w:tcW w:w="456" w:type="dxa"/>
                  <w:tcBorders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b/>
                      <w:bCs/>
                      <w:sz w:val="20"/>
                      <w:szCs w:val="20"/>
                    </w:rPr>
                  </w:pPr>
                  <w:r w:rsidRPr="00223349">
                    <w:rPr>
                      <w:b/>
                      <w:bCs/>
                      <w:sz w:val="20"/>
                      <w:szCs w:val="20"/>
                    </w:rPr>
                    <w:t>ЗА</w:t>
                  </w:r>
                </w:p>
              </w:tc>
              <w:tc>
                <w:tcPr>
                  <w:tcW w:w="45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D7378" w:rsidRPr="00AF033F" w:rsidRDefault="00CD7378" w:rsidP="006E5E1B">
                  <w:pPr>
                    <w:ind w:left="566" w:hanging="283"/>
                    <w:rPr>
                      <w:b/>
                      <w:bCs/>
                      <w:sz w:val="20"/>
                      <w:szCs w:val="20"/>
                    </w:rPr>
                  </w:pPr>
                  <w:r w:rsidRPr="00223349">
                    <w:rPr>
                      <w:b/>
                      <w:bCs/>
                      <w:sz w:val="20"/>
                      <w:szCs w:val="20"/>
                    </w:rPr>
                    <w:t>ПРОТИ</w:t>
                  </w:r>
                </w:p>
              </w:tc>
            </w:tr>
          </w:tbl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</w:tbl>
    <w:p w:rsidR="00CD7378" w:rsidRDefault="00CD7378" w:rsidP="00CD7378">
      <w:pPr>
        <w:rPr>
          <w:i/>
          <w:iCs/>
          <w:sz w:val="20"/>
          <w:szCs w:val="20"/>
          <w:lang w:val="en-US"/>
        </w:rPr>
      </w:pPr>
    </w:p>
    <w:p w:rsidR="00CD7378" w:rsidRDefault="00CD7378" w:rsidP="00CD7378">
      <w:pPr>
        <w:rPr>
          <w:i/>
          <w:iCs/>
          <w:sz w:val="20"/>
          <w:szCs w:val="20"/>
          <w:lang w:val="en-US"/>
        </w:rPr>
      </w:pPr>
    </w:p>
    <w:p w:rsidR="00CD7378" w:rsidRDefault="00CD7378" w:rsidP="00CD7378">
      <w:pPr>
        <w:rPr>
          <w:i/>
          <w:iCs/>
          <w:sz w:val="20"/>
          <w:szCs w:val="20"/>
          <w:lang w:val="en-US"/>
        </w:rPr>
      </w:pPr>
    </w:p>
    <w:p w:rsidR="00CD7378" w:rsidRDefault="00CD7378" w:rsidP="00CD7378">
      <w:pPr>
        <w:rPr>
          <w:i/>
          <w:iCs/>
          <w:sz w:val="20"/>
          <w:szCs w:val="20"/>
          <w:lang w:val="en-US"/>
        </w:rPr>
      </w:pPr>
    </w:p>
    <w:p w:rsidR="00CD7378" w:rsidRDefault="00CD7378" w:rsidP="00CD7378">
      <w:pPr>
        <w:rPr>
          <w:i/>
          <w:iCs/>
          <w:sz w:val="20"/>
          <w:szCs w:val="20"/>
          <w:lang w:val="en-US"/>
        </w:rPr>
      </w:pPr>
    </w:p>
    <w:p w:rsidR="00CD7378" w:rsidRDefault="00CD7378" w:rsidP="00CD7378">
      <w:pPr>
        <w:rPr>
          <w:i/>
          <w:iCs/>
          <w:sz w:val="20"/>
          <w:szCs w:val="20"/>
          <w:lang w:val="en-US"/>
        </w:rPr>
      </w:pPr>
    </w:p>
    <w:p w:rsidR="00CD7378" w:rsidRDefault="00CD7378" w:rsidP="00CD7378">
      <w:pPr>
        <w:rPr>
          <w:i/>
          <w:iCs/>
          <w:sz w:val="20"/>
          <w:szCs w:val="20"/>
          <w:lang w:val="en-US"/>
        </w:rPr>
      </w:pPr>
    </w:p>
    <w:p w:rsidR="00CD7378" w:rsidRDefault="00CD7378" w:rsidP="00CD7378">
      <w:pPr>
        <w:rPr>
          <w:i/>
          <w:iCs/>
          <w:sz w:val="20"/>
          <w:szCs w:val="20"/>
          <w:lang w:val="en-US"/>
        </w:rPr>
      </w:pPr>
    </w:p>
    <w:p w:rsidR="00CD7378" w:rsidRDefault="00CD7378" w:rsidP="00CD7378">
      <w:pPr>
        <w:rPr>
          <w:i/>
          <w:iCs/>
          <w:sz w:val="20"/>
          <w:szCs w:val="20"/>
          <w:lang w:val="en-US"/>
        </w:rPr>
      </w:pPr>
    </w:p>
    <w:p w:rsidR="00CD7378" w:rsidRDefault="00CD7378" w:rsidP="00CD7378">
      <w:pPr>
        <w:rPr>
          <w:i/>
          <w:iCs/>
          <w:sz w:val="20"/>
          <w:szCs w:val="20"/>
          <w:lang w:val="en-US"/>
        </w:rPr>
      </w:pPr>
    </w:p>
    <w:p w:rsidR="00CD7378" w:rsidRPr="00CD7378" w:rsidRDefault="00CD7378" w:rsidP="00CD7378">
      <w:pPr>
        <w:rPr>
          <w:i/>
          <w:iCs/>
          <w:sz w:val="20"/>
          <w:szCs w:val="20"/>
          <w:lang w:val="en-US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3120"/>
        <w:gridCol w:w="7281"/>
      </w:tblGrid>
      <w:tr w:rsidR="00CD7378" w:rsidRPr="00EC78CE" w:rsidTr="006E5E1B">
        <w:trPr>
          <w:trHeight w:hRule="exact" w:val="618"/>
        </w:trPr>
        <w:tc>
          <w:tcPr>
            <w:tcW w:w="3120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223349" w:rsidRDefault="00F46E8C" w:rsidP="006E5E1B">
            <w:pPr>
              <w:pStyle w:val="TableParagraph"/>
              <w:ind w:left="109" w:right="343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hAnsi="Times New Roman"/>
                <w:sz w:val="20"/>
                <w:szCs w:val="20"/>
              </w:rPr>
              <w:lastRenderedPageBreak/>
              <w:fldChar w:fldCharType="begin"/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</w:rPr>
              <w:instrText>ADVANCE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 \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</w:rPr>
              <w:instrText>u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ЗА </w:instrText>
            </w:r>
            <w:r w:rsidRPr="00223349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CD7378"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Питання</w:t>
            </w:r>
            <w:r w:rsidR="00CD7378" w:rsidRPr="00223349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порядку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денного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№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</w:t>
            </w:r>
            <w:r w:rsidR="00CD7378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18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,</w:t>
            </w:r>
            <w:r w:rsidR="00CD7378" w:rsidRPr="00223349">
              <w:rPr>
                <w:rFonts w:ascii="Times New Roman" w:eastAsia="Times New Roman" w:hAnsi="Times New Roman"/>
                <w:spacing w:val="27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винесене</w:t>
            </w:r>
            <w:r w:rsidR="00CD7378" w:rsidRPr="00223349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на</w:t>
            </w:r>
            <w:r w:rsidR="00CD7378" w:rsidRPr="00223349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голосування: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F476EF" w:rsidRDefault="00CD7378" w:rsidP="006E5E1B">
            <w:pPr>
              <w:pStyle w:val="TableParagraph"/>
              <w:ind w:right="106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uk-UA"/>
              </w:rPr>
            </w:pPr>
            <w:r w:rsidRPr="00F476E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Про </w:t>
            </w:r>
            <w:proofErr w:type="spellStart"/>
            <w:r w:rsidRPr="00F476E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призначення</w:t>
            </w:r>
            <w:proofErr w:type="spellEnd"/>
            <w:r w:rsidRPr="00F476E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76E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комісії</w:t>
            </w:r>
            <w:proofErr w:type="spellEnd"/>
            <w:r w:rsidRPr="00F476E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76E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з</w:t>
            </w:r>
            <w:proofErr w:type="spellEnd"/>
            <w:r w:rsidRPr="00F476E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76E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припинення</w:t>
            </w:r>
            <w:proofErr w:type="spellEnd"/>
            <w:r w:rsidRPr="00F476E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F476E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перетворення</w:t>
            </w:r>
            <w:proofErr w:type="spellEnd"/>
            <w:r w:rsidRPr="00F476E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) </w:t>
            </w:r>
            <w:proofErr w:type="spellStart"/>
            <w:r w:rsidRPr="00F476E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Товариства</w:t>
            </w:r>
            <w:proofErr w:type="spellEnd"/>
            <w:r w:rsidRPr="00F476EF">
              <w:rPr>
                <w:rFonts w:ascii="Times New Roman" w:eastAsia="Times New Roman" w:hAnsi="Times New Roman"/>
                <w:b/>
                <w:sz w:val="20"/>
                <w:szCs w:val="20"/>
                <w:lang w:val="uk-UA"/>
              </w:rPr>
              <w:t>.</w:t>
            </w:r>
          </w:p>
        </w:tc>
      </w:tr>
      <w:tr w:rsidR="00CD7378" w:rsidRPr="00F476EF" w:rsidTr="006E5E1B">
        <w:trPr>
          <w:trHeight w:hRule="exact" w:val="9486"/>
        </w:trPr>
        <w:tc>
          <w:tcPr>
            <w:tcW w:w="3120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223349" w:rsidRDefault="00CD7378" w:rsidP="006E5E1B">
            <w:pPr>
              <w:pStyle w:val="TableParagraph"/>
              <w:ind w:left="109" w:right="9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Проект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рішення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 xml:space="preserve">№ 1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з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spacing w:val="29"/>
                <w:w w:val="99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денного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№</w:t>
            </w:r>
            <w:r w:rsidRPr="00223349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18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F476EF" w:rsidRDefault="00CD7378" w:rsidP="006E5E1B">
            <w:pPr>
              <w:pStyle w:val="tj"/>
              <w:spacing w:before="0" w:beforeAutospacing="0" w:after="0" w:afterAutospacing="0"/>
              <w:ind w:left="52"/>
              <w:jc w:val="both"/>
              <w:rPr>
                <w:sz w:val="20"/>
                <w:szCs w:val="20"/>
              </w:rPr>
            </w:pPr>
            <w:r w:rsidRPr="00F476EF">
              <w:rPr>
                <w:sz w:val="20"/>
                <w:szCs w:val="20"/>
              </w:rPr>
              <w:t>1. У зв’язку з припиненням Товариства шляхом перетворення у Товариство з обмеженою відповідальністю «ЮНІВЕС» призначити з 11.04.2025 року комісію з припинення (перетворення) Товариства у наступному складі:</w:t>
            </w:r>
          </w:p>
          <w:p w:rsidR="00CD7378" w:rsidRPr="00F476EF" w:rsidRDefault="00CD7378" w:rsidP="006E5E1B">
            <w:pPr>
              <w:pStyle w:val="tj"/>
              <w:numPr>
                <w:ilvl w:val="0"/>
                <w:numId w:val="20"/>
              </w:numPr>
              <w:spacing w:before="0" w:beforeAutospacing="0" w:after="0" w:afterAutospacing="0"/>
              <w:ind w:left="52" w:firstLine="0"/>
              <w:jc w:val="both"/>
              <w:rPr>
                <w:sz w:val="20"/>
                <w:szCs w:val="20"/>
              </w:rPr>
            </w:pPr>
            <w:r w:rsidRPr="00F476EF">
              <w:rPr>
                <w:sz w:val="20"/>
                <w:szCs w:val="20"/>
              </w:rPr>
              <w:t xml:space="preserve">Голова комісії з припинення (перетворення) – Козлова Оксана Олександрівна, паспорт серія СВ № 245203, виданий Шевченківським РВ УМВС України в Запорізькій області 03.08.2000 року; зареєстрована та проживає за адресою: м. Київ, просп. </w:t>
            </w:r>
            <w:proofErr w:type="spellStart"/>
            <w:r w:rsidRPr="00F476EF">
              <w:rPr>
                <w:sz w:val="20"/>
                <w:szCs w:val="20"/>
              </w:rPr>
              <w:t>Берестейський</w:t>
            </w:r>
            <w:proofErr w:type="spellEnd"/>
            <w:r w:rsidRPr="00F476EF">
              <w:rPr>
                <w:sz w:val="20"/>
                <w:szCs w:val="20"/>
              </w:rPr>
              <w:t>, 67-Б, кв. 121; реєстраційний номер облікової картки платників податків: 3061612303;</w:t>
            </w:r>
          </w:p>
          <w:p w:rsidR="00CD7378" w:rsidRPr="00F476EF" w:rsidRDefault="00CD7378" w:rsidP="006E5E1B">
            <w:pPr>
              <w:pStyle w:val="tj"/>
              <w:numPr>
                <w:ilvl w:val="0"/>
                <w:numId w:val="20"/>
              </w:numPr>
              <w:spacing w:before="0" w:beforeAutospacing="0" w:after="0" w:afterAutospacing="0"/>
              <w:ind w:left="52" w:firstLine="0"/>
              <w:jc w:val="both"/>
              <w:rPr>
                <w:sz w:val="20"/>
                <w:szCs w:val="20"/>
              </w:rPr>
            </w:pPr>
            <w:r w:rsidRPr="00F476EF">
              <w:rPr>
                <w:sz w:val="20"/>
                <w:szCs w:val="20"/>
              </w:rPr>
              <w:t xml:space="preserve">Член комісії з припинення (перетворення) – Позняк Антоніна Григорівна, паспорт серія НК № 140050, виданий </w:t>
            </w:r>
            <w:proofErr w:type="spellStart"/>
            <w:r w:rsidRPr="00F476EF">
              <w:rPr>
                <w:sz w:val="20"/>
                <w:szCs w:val="20"/>
              </w:rPr>
              <w:t>Новозаводським</w:t>
            </w:r>
            <w:proofErr w:type="spellEnd"/>
            <w:r w:rsidRPr="00F476EF">
              <w:rPr>
                <w:sz w:val="20"/>
                <w:szCs w:val="20"/>
              </w:rPr>
              <w:t xml:space="preserve"> ВМ УМВС України в Чернігівській області 22.06.1996 року; зареєстрована та проживає за адресою: м. Чернігів, вул. Шевченко, 27, кв. 24; реєстраційний номер облікової картки платника податків: 2433406688;</w:t>
            </w:r>
          </w:p>
          <w:p w:rsidR="00CD7378" w:rsidRPr="00F476EF" w:rsidRDefault="00CD7378" w:rsidP="006E5E1B">
            <w:pPr>
              <w:pStyle w:val="tj"/>
              <w:numPr>
                <w:ilvl w:val="0"/>
                <w:numId w:val="20"/>
              </w:numPr>
              <w:spacing w:before="0" w:beforeAutospacing="0" w:after="0" w:afterAutospacing="0"/>
              <w:ind w:left="52" w:firstLine="0"/>
              <w:jc w:val="both"/>
              <w:rPr>
                <w:sz w:val="20"/>
                <w:szCs w:val="20"/>
              </w:rPr>
            </w:pPr>
            <w:r w:rsidRPr="00F476EF">
              <w:rPr>
                <w:sz w:val="20"/>
                <w:szCs w:val="20"/>
              </w:rPr>
              <w:t xml:space="preserve">Член комісії з припинення (перетворення) – Салівон Віталій Іванович, паспорт серія </w:t>
            </w:r>
            <w:proofErr w:type="spellStart"/>
            <w:r w:rsidRPr="00F476EF">
              <w:rPr>
                <w:sz w:val="20"/>
                <w:szCs w:val="20"/>
              </w:rPr>
              <w:t>КО</w:t>
            </w:r>
            <w:proofErr w:type="spellEnd"/>
            <w:r w:rsidRPr="00F476EF">
              <w:rPr>
                <w:sz w:val="20"/>
                <w:szCs w:val="20"/>
              </w:rPr>
              <w:t xml:space="preserve"> № 507382, виданий Полтавським РВ УМВС України в Полтавській області 05.06.2003 року; реєстраційний номер облікової картки платника податків: 3167520235; зареєстрований та проживає за адресою: м. Полтава, вул. Європейська (Фрунзе), 92а, кв. 51.</w:t>
            </w:r>
          </w:p>
          <w:p w:rsidR="00CD7378" w:rsidRPr="00F476EF" w:rsidRDefault="00CD7378" w:rsidP="006E5E1B">
            <w:pPr>
              <w:pStyle w:val="tj"/>
              <w:spacing w:before="0" w:beforeAutospacing="0" w:after="0" w:afterAutospacing="0"/>
              <w:ind w:left="52"/>
              <w:jc w:val="both"/>
              <w:rPr>
                <w:sz w:val="20"/>
                <w:szCs w:val="20"/>
              </w:rPr>
            </w:pPr>
            <w:r w:rsidRPr="00F476EF">
              <w:rPr>
                <w:sz w:val="20"/>
                <w:szCs w:val="20"/>
              </w:rPr>
              <w:tab/>
              <w:t>2. Затвердити наступне місцезнаходження комісії з припинення (перетворення): 03150, м. Київ, вул. Велика Васильківська, 72.</w:t>
            </w:r>
          </w:p>
          <w:p w:rsidR="00CD7378" w:rsidRPr="00F476EF" w:rsidRDefault="00CD7378" w:rsidP="006E5E1B">
            <w:pPr>
              <w:pStyle w:val="tj"/>
              <w:spacing w:before="0" w:beforeAutospacing="0" w:after="0" w:afterAutospacing="0"/>
              <w:ind w:left="52"/>
              <w:jc w:val="both"/>
              <w:rPr>
                <w:sz w:val="20"/>
                <w:szCs w:val="20"/>
              </w:rPr>
            </w:pPr>
            <w:r w:rsidRPr="00F476EF">
              <w:rPr>
                <w:sz w:val="20"/>
                <w:szCs w:val="20"/>
              </w:rPr>
              <w:tab/>
              <w:t>3. Затвердити наступний контактний телефон комісії з припинення (перетворення): (044) 206-84-30.</w:t>
            </w:r>
          </w:p>
          <w:p w:rsidR="00CD7378" w:rsidRPr="00F476EF" w:rsidRDefault="00CD7378" w:rsidP="006E5E1B">
            <w:pPr>
              <w:pStyle w:val="tj"/>
              <w:spacing w:before="0" w:beforeAutospacing="0" w:after="0" w:afterAutospacing="0"/>
              <w:ind w:left="52"/>
              <w:jc w:val="both"/>
              <w:rPr>
                <w:sz w:val="20"/>
                <w:szCs w:val="20"/>
              </w:rPr>
            </w:pPr>
            <w:r w:rsidRPr="00F476EF">
              <w:rPr>
                <w:sz w:val="20"/>
                <w:szCs w:val="20"/>
              </w:rPr>
              <w:tab/>
              <w:t>4. Затвердити, що до комісії з припинення (перетворення) Товариства з 11.04.2025 року переходять всі повноваження виконавчого органу Товариства.</w:t>
            </w:r>
          </w:p>
          <w:p w:rsidR="00CD7378" w:rsidRPr="00F476EF" w:rsidRDefault="00CD7378" w:rsidP="006E5E1B">
            <w:pPr>
              <w:pStyle w:val="tj"/>
              <w:spacing w:before="0" w:beforeAutospacing="0" w:after="0" w:afterAutospacing="0"/>
              <w:ind w:left="52"/>
              <w:jc w:val="both"/>
              <w:rPr>
                <w:sz w:val="20"/>
                <w:szCs w:val="20"/>
              </w:rPr>
            </w:pPr>
            <w:r w:rsidRPr="00F476EF">
              <w:rPr>
                <w:sz w:val="20"/>
                <w:szCs w:val="20"/>
              </w:rPr>
              <w:tab/>
              <w:t>5. Надати комісії з припинення (перетворення) Товариства всі повноваження, передбачені діючим законодавством України, статутом Товариства та існуючою в Україні практикою, на здійснення всіх без виключення дій і заходів щодо забезпечення припинення Товариства шляхом перетворення у Товариство з обмеженою відповідальністю «ЮНІВЕС».</w:t>
            </w:r>
          </w:p>
          <w:p w:rsidR="00CD7378" w:rsidRPr="00F476EF" w:rsidRDefault="00CD7378" w:rsidP="006E5E1B">
            <w:pPr>
              <w:pStyle w:val="TableParagraph"/>
              <w:tabs>
                <w:tab w:val="center" w:pos="193"/>
              </w:tabs>
              <w:ind w:left="52" w:right="106"/>
              <w:jc w:val="both"/>
              <w:rPr>
                <w:rFonts w:ascii="Times New Roman" w:hAnsi="Times New Roman"/>
                <w:bCs/>
                <w:spacing w:val="-1"/>
                <w:sz w:val="20"/>
                <w:szCs w:val="20"/>
                <w:lang w:val="ru-RU"/>
              </w:rPr>
            </w:pPr>
            <w:r w:rsidRPr="00CD7378">
              <w:rPr>
                <w:rFonts w:ascii="Times New Roman" w:hAnsi="Times New Roman"/>
                <w:sz w:val="20"/>
                <w:szCs w:val="20"/>
                <w:lang w:val="ru-RU"/>
              </w:rPr>
              <w:tab/>
            </w:r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6.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Надати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повноваження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Голові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комісії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з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припинення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перетворення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) без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довіреності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діяти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від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імені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Товариства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в тому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числі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представляти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Товариство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 </w:t>
            </w:r>
            <w:proofErr w:type="spellStart"/>
            <w:proofErr w:type="gram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вс</w:t>
            </w:r>
            <w:proofErr w:type="gram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іх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органах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державної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влади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місцевого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самоврядування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перед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нотаріусами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нотаріальними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конторами,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державними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реєстраторами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банківськими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фінансовими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установами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Національною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комісією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з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цінних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паперів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та фондового ринку, перед </w:t>
            </w:r>
            <w:proofErr w:type="spellStart"/>
            <w:proofErr w:type="gram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п</w:t>
            </w:r>
            <w:proofErr w:type="gram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ідприємствами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організаціями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установами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незалежно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від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організаційно-правової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форми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форми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власності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юридичними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фізичними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особами, резидентами та нерезидентами;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вчиняти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вс</w:t>
            </w:r>
            <w:proofErr w:type="gram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і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дії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по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керівництву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поточною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діяльністю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Товариства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укладення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виконання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договорів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угод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проведення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фінансових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розрахунків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розпорядження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активами та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грошовими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коштами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Товариства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підписання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фінансової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звітності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тощо</w:t>
            </w:r>
            <w:proofErr w:type="spellEnd"/>
            <w:r w:rsidRPr="00F476EF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CD7378" w:rsidRPr="00EC78CE" w:rsidTr="006E5E1B">
        <w:trPr>
          <w:trHeight w:hRule="exact" w:val="90"/>
        </w:trPr>
        <w:tc>
          <w:tcPr>
            <w:tcW w:w="3120" w:type="dxa"/>
            <w:vMerge w:val="restart"/>
            <w:tcBorders>
              <w:top w:val="single" w:sz="6" w:space="0" w:color="000009"/>
              <w:left w:val="single" w:sz="5" w:space="0" w:color="000009"/>
              <w:right w:val="single" w:sz="5" w:space="0" w:color="000009"/>
            </w:tcBorders>
          </w:tcPr>
          <w:p w:rsidR="00CD7378" w:rsidRPr="00223349" w:rsidRDefault="00CD7378" w:rsidP="006E5E1B">
            <w:pPr>
              <w:pStyle w:val="TableParagraph"/>
              <w:ind w:left="109" w:right="9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Варіанти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голосування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 по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25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проекту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рішення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№ </w:t>
            </w:r>
            <w:r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1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щодо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29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денного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 № </w:t>
            </w:r>
            <w:r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18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nil"/>
              <w:right w:val="single" w:sz="5" w:space="0" w:color="000009"/>
            </w:tcBorders>
          </w:tcPr>
          <w:p w:rsidR="00CD7378" w:rsidRPr="00EC78CE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  <w:tr w:rsidR="00CD7378" w:rsidRPr="00AF033F" w:rsidTr="006E5E1B">
        <w:trPr>
          <w:trHeight w:hRule="exact" w:val="603"/>
        </w:trPr>
        <w:tc>
          <w:tcPr>
            <w:tcW w:w="3120" w:type="dxa"/>
            <w:vMerge/>
            <w:tcBorders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223349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  <w:tc>
          <w:tcPr>
            <w:tcW w:w="7281" w:type="dxa"/>
            <w:tcBorders>
              <w:top w:val="nil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223349" w:rsidRDefault="00F46E8C" w:rsidP="006E5E1B">
            <w:pPr>
              <w:ind w:left="720"/>
              <w:contextualSpacing/>
              <w:rPr>
                <w:sz w:val="20"/>
                <w:szCs w:val="20"/>
              </w:rPr>
            </w:pPr>
            <w:r w:rsidRPr="00223349">
              <w:rPr>
                <w:sz w:val="20"/>
                <w:szCs w:val="20"/>
              </w:rPr>
              <w:fldChar w:fldCharType="begin"/>
            </w:r>
            <w:r w:rsidR="00CD7378" w:rsidRPr="00223349">
              <w:rPr>
                <w:sz w:val="20"/>
                <w:szCs w:val="20"/>
              </w:rPr>
              <w:instrText xml:space="preserve"> ADVANCE  \r ЗА </w:instrText>
            </w:r>
            <w:r w:rsidRPr="00223349">
              <w:rPr>
                <w:sz w:val="20"/>
                <w:szCs w:val="20"/>
              </w:rPr>
              <w:fldChar w:fldCharType="end"/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56"/>
              <w:gridCol w:w="992"/>
              <w:gridCol w:w="454"/>
              <w:gridCol w:w="1560"/>
            </w:tblGrid>
            <w:tr w:rsidR="00CD7378" w:rsidRPr="00AF033F" w:rsidTr="006E5E1B">
              <w:tc>
                <w:tcPr>
                  <w:tcW w:w="456" w:type="dxa"/>
                  <w:tcBorders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b/>
                      <w:bCs/>
                      <w:sz w:val="20"/>
                      <w:szCs w:val="20"/>
                    </w:rPr>
                  </w:pPr>
                  <w:r w:rsidRPr="00223349">
                    <w:rPr>
                      <w:b/>
                      <w:bCs/>
                      <w:sz w:val="20"/>
                      <w:szCs w:val="20"/>
                    </w:rPr>
                    <w:t>ЗА</w:t>
                  </w:r>
                </w:p>
              </w:tc>
              <w:tc>
                <w:tcPr>
                  <w:tcW w:w="45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D7378" w:rsidRPr="00AF033F" w:rsidRDefault="00CD7378" w:rsidP="006E5E1B">
                  <w:pPr>
                    <w:ind w:left="566" w:hanging="283"/>
                    <w:rPr>
                      <w:b/>
                      <w:bCs/>
                      <w:sz w:val="20"/>
                      <w:szCs w:val="20"/>
                    </w:rPr>
                  </w:pPr>
                  <w:r w:rsidRPr="00223349">
                    <w:rPr>
                      <w:b/>
                      <w:bCs/>
                      <w:sz w:val="20"/>
                      <w:szCs w:val="20"/>
                    </w:rPr>
                    <w:t>ПРОТИ</w:t>
                  </w:r>
                </w:p>
              </w:tc>
            </w:tr>
          </w:tbl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</w:tbl>
    <w:p w:rsidR="00CD7378" w:rsidRDefault="00CD7378" w:rsidP="00CD7378">
      <w:pPr>
        <w:ind w:firstLine="708"/>
        <w:rPr>
          <w:i/>
          <w:iCs/>
          <w:sz w:val="20"/>
          <w:szCs w:val="20"/>
          <w:lang w:val="ru-RU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3120"/>
        <w:gridCol w:w="7281"/>
      </w:tblGrid>
      <w:tr w:rsidR="00CD7378" w:rsidRPr="00F476EF" w:rsidTr="006E5E1B">
        <w:trPr>
          <w:trHeight w:hRule="exact" w:val="618"/>
        </w:trPr>
        <w:tc>
          <w:tcPr>
            <w:tcW w:w="3120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223349" w:rsidRDefault="00F46E8C" w:rsidP="006E5E1B">
            <w:pPr>
              <w:pStyle w:val="TableParagraph"/>
              <w:ind w:left="109" w:right="343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</w:rPr>
              <w:instrText>ADVANCE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 \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</w:rPr>
              <w:instrText>u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ЗА </w:instrText>
            </w:r>
            <w:r w:rsidRPr="00223349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CD7378"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Питання</w:t>
            </w:r>
            <w:r w:rsidR="00CD7378" w:rsidRPr="00223349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порядку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денного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№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</w:t>
            </w:r>
            <w:r w:rsidR="00CD7378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19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,</w:t>
            </w:r>
            <w:r w:rsidR="00CD7378" w:rsidRPr="00223349">
              <w:rPr>
                <w:rFonts w:ascii="Times New Roman" w:eastAsia="Times New Roman" w:hAnsi="Times New Roman"/>
                <w:spacing w:val="27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винесене</w:t>
            </w:r>
            <w:r w:rsidR="00CD7378" w:rsidRPr="00223349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на</w:t>
            </w:r>
            <w:r w:rsidR="00CD7378" w:rsidRPr="00223349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голосування: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F476EF" w:rsidRDefault="00CD7378" w:rsidP="006E5E1B">
            <w:pPr>
              <w:pStyle w:val="TableParagraph"/>
              <w:ind w:right="106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uk-UA"/>
              </w:rPr>
            </w:pPr>
            <w:r w:rsidRPr="00F476EF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Про затвердження порядку зупинення і скасування реєстрації випуску акцій, а також анулювання свідоцтва про реєстрацію випуску акцій</w:t>
            </w:r>
            <w:r w:rsidRPr="00F476EF">
              <w:rPr>
                <w:rFonts w:ascii="Times New Roman" w:eastAsia="Times New Roman" w:hAnsi="Times New Roman"/>
                <w:b/>
                <w:sz w:val="20"/>
                <w:szCs w:val="20"/>
                <w:lang w:val="uk-UA"/>
              </w:rPr>
              <w:t>.</w:t>
            </w:r>
          </w:p>
        </w:tc>
      </w:tr>
      <w:tr w:rsidR="00CD7378" w:rsidRPr="00F476EF" w:rsidTr="006E5E1B">
        <w:trPr>
          <w:trHeight w:hRule="exact" w:val="2227"/>
        </w:trPr>
        <w:tc>
          <w:tcPr>
            <w:tcW w:w="3120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223349" w:rsidRDefault="00CD7378" w:rsidP="006E5E1B">
            <w:pPr>
              <w:pStyle w:val="TableParagraph"/>
              <w:ind w:left="109" w:right="9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Проект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рішення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 xml:space="preserve">№ 1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з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spacing w:val="29"/>
                <w:w w:val="99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денного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№</w:t>
            </w:r>
            <w:r w:rsidRPr="00223349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19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F476EF" w:rsidRDefault="00CD7378" w:rsidP="006E5E1B">
            <w:pPr>
              <w:pStyle w:val="tj"/>
              <w:tabs>
                <w:tab w:val="center" w:pos="52"/>
              </w:tabs>
              <w:spacing w:before="0" w:beforeAutospacing="0" w:after="0" w:afterAutospacing="0"/>
              <w:ind w:left="52"/>
              <w:jc w:val="both"/>
              <w:rPr>
                <w:sz w:val="20"/>
                <w:szCs w:val="20"/>
              </w:rPr>
            </w:pPr>
            <w:r w:rsidRPr="00F476EF">
              <w:rPr>
                <w:sz w:val="20"/>
                <w:szCs w:val="20"/>
              </w:rPr>
              <w:t>1. Затвердити порядок зупинення і скасування реєстрації випуску акцій, а також анулювання свідоцтва про реєстрацію випуску акцій у відповідності з вимогами діючого законодавства України (в тому числі, але не обмежуючись, статей 133, 134 Закону України «Про акціонерні товариства»).</w:t>
            </w:r>
          </w:p>
          <w:p w:rsidR="00CD7378" w:rsidRPr="00F476EF" w:rsidRDefault="00CD7378" w:rsidP="006E5E1B">
            <w:pPr>
              <w:pStyle w:val="TableParagraph"/>
              <w:tabs>
                <w:tab w:val="center" w:pos="52"/>
                <w:tab w:val="center" w:pos="193"/>
              </w:tabs>
              <w:ind w:left="52" w:right="106"/>
              <w:jc w:val="both"/>
              <w:rPr>
                <w:rFonts w:ascii="Times New Roman" w:hAnsi="Times New Roman"/>
                <w:bCs/>
                <w:spacing w:val="-1"/>
                <w:sz w:val="20"/>
                <w:szCs w:val="20"/>
                <w:lang w:val="uk-UA"/>
              </w:rPr>
            </w:pPr>
            <w:r w:rsidRPr="00F476EF">
              <w:rPr>
                <w:rFonts w:ascii="Times New Roman" w:hAnsi="Times New Roman"/>
                <w:sz w:val="20"/>
                <w:szCs w:val="20"/>
                <w:lang w:val="uk-UA"/>
              </w:rPr>
              <w:t>2. Доручити Голові комісії з припинення (перетворення) підготувати, підписати та подати до Національної комісії з цінних паперів та фондового ринку України пакет документів на зупинення обігу акцій Товариства, а після прийняття і затвердження передавального акту – пакет документів на скасування реєстрації випуску акцій Товариства.</w:t>
            </w:r>
          </w:p>
        </w:tc>
      </w:tr>
      <w:tr w:rsidR="00CD7378" w:rsidRPr="00EC78CE" w:rsidTr="006E5E1B">
        <w:trPr>
          <w:trHeight w:hRule="exact" w:val="90"/>
        </w:trPr>
        <w:tc>
          <w:tcPr>
            <w:tcW w:w="3120" w:type="dxa"/>
            <w:vMerge w:val="restart"/>
            <w:tcBorders>
              <w:top w:val="single" w:sz="6" w:space="0" w:color="000009"/>
              <w:left w:val="single" w:sz="5" w:space="0" w:color="000009"/>
              <w:right w:val="single" w:sz="5" w:space="0" w:color="000009"/>
            </w:tcBorders>
          </w:tcPr>
          <w:p w:rsidR="00CD7378" w:rsidRPr="00223349" w:rsidRDefault="00CD7378" w:rsidP="006E5E1B">
            <w:pPr>
              <w:pStyle w:val="TableParagraph"/>
              <w:ind w:left="109" w:right="9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Варіанти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голосування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 по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25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проекту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рішення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№ </w:t>
            </w:r>
            <w:r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1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щодо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29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денного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 № </w:t>
            </w:r>
            <w:r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19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nil"/>
              <w:right w:val="single" w:sz="5" w:space="0" w:color="000009"/>
            </w:tcBorders>
          </w:tcPr>
          <w:p w:rsidR="00CD7378" w:rsidRPr="00EC78CE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  <w:tr w:rsidR="00CD7378" w:rsidRPr="00AF033F" w:rsidTr="006E5E1B">
        <w:trPr>
          <w:trHeight w:hRule="exact" w:val="603"/>
        </w:trPr>
        <w:tc>
          <w:tcPr>
            <w:tcW w:w="3120" w:type="dxa"/>
            <w:vMerge/>
            <w:tcBorders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223349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  <w:tc>
          <w:tcPr>
            <w:tcW w:w="7281" w:type="dxa"/>
            <w:tcBorders>
              <w:top w:val="nil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223349" w:rsidRDefault="00F46E8C" w:rsidP="006E5E1B">
            <w:pPr>
              <w:ind w:left="720"/>
              <w:contextualSpacing/>
              <w:rPr>
                <w:sz w:val="20"/>
                <w:szCs w:val="20"/>
              </w:rPr>
            </w:pPr>
            <w:r w:rsidRPr="00223349">
              <w:rPr>
                <w:sz w:val="20"/>
                <w:szCs w:val="20"/>
              </w:rPr>
              <w:fldChar w:fldCharType="begin"/>
            </w:r>
            <w:r w:rsidR="00CD7378" w:rsidRPr="00223349">
              <w:rPr>
                <w:sz w:val="20"/>
                <w:szCs w:val="20"/>
              </w:rPr>
              <w:instrText xml:space="preserve"> ADVANCE  \r ЗА </w:instrText>
            </w:r>
            <w:r w:rsidRPr="00223349">
              <w:rPr>
                <w:sz w:val="20"/>
                <w:szCs w:val="20"/>
              </w:rPr>
              <w:fldChar w:fldCharType="end"/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56"/>
              <w:gridCol w:w="992"/>
              <w:gridCol w:w="454"/>
              <w:gridCol w:w="1560"/>
            </w:tblGrid>
            <w:tr w:rsidR="00CD7378" w:rsidRPr="00AF033F" w:rsidTr="006E5E1B">
              <w:tc>
                <w:tcPr>
                  <w:tcW w:w="456" w:type="dxa"/>
                  <w:tcBorders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b/>
                      <w:bCs/>
                      <w:sz w:val="20"/>
                      <w:szCs w:val="20"/>
                    </w:rPr>
                  </w:pPr>
                  <w:r w:rsidRPr="00223349">
                    <w:rPr>
                      <w:b/>
                      <w:bCs/>
                      <w:sz w:val="20"/>
                      <w:szCs w:val="20"/>
                    </w:rPr>
                    <w:t>ЗА</w:t>
                  </w:r>
                </w:p>
              </w:tc>
              <w:tc>
                <w:tcPr>
                  <w:tcW w:w="45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D7378" w:rsidRPr="00AF033F" w:rsidRDefault="00CD7378" w:rsidP="006E5E1B">
                  <w:pPr>
                    <w:ind w:left="566" w:hanging="283"/>
                    <w:rPr>
                      <w:b/>
                      <w:bCs/>
                      <w:sz w:val="20"/>
                      <w:szCs w:val="20"/>
                    </w:rPr>
                  </w:pPr>
                  <w:r w:rsidRPr="00223349">
                    <w:rPr>
                      <w:b/>
                      <w:bCs/>
                      <w:sz w:val="20"/>
                      <w:szCs w:val="20"/>
                    </w:rPr>
                    <w:t>ПРОТИ</w:t>
                  </w:r>
                </w:p>
              </w:tc>
            </w:tr>
          </w:tbl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</w:tbl>
    <w:p w:rsidR="00CD7378" w:rsidRDefault="00CD7378" w:rsidP="00CD7378">
      <w:pPr>
        <w:ind w:firstLine="708"/>
        <w:rPr>
          <w:i/>
          <w:iCs/>
          <w:sz w:val="20"/>
          <w:szCs w:val="20"/>
          <w:lang w:val="ru-RU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3120"/>
        <w:gridCol w:w="7281"/>
      </w:tblGrid>
      <w:tr w:rsidR="00CD7378" w:rsidRPr="00F476EF" w:rsidTr="006E5E1B">
        <w:trPr>
          <w:trHeight w:hRule="exact" w:val="911"/>
        </w:trPr>
        <w:tc>
          <w:tcPr>
            <w:tcW w:w="3120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223349" w:rsidRDefault="00F46E8C" w:rsidP="006E5E1B">
            <w:pPr>
              <w:pStyle w:val="TableParagraph"/>
              <w:ind w:left="109" w:right="343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</w:rPr>
              <w:instrText>ADVANCE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 \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</w:rPr>
              <w:instrText>u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ЗА </w:instrText>
            </w:r>
            <w:r w:rsidRPr="00223349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CD7378"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Питання</w:t>
            </w:r>
            <w:r w:rsidR="00CD7378" w:rsidRPr="00223349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порядку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денного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№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</w:t>
            </w:r>
            <w:r w:rsidR="00CD7378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20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,</w:t>
            </w:r>
            <w:r w:rsidR="00CD7378" w:rsidRPr="00223349">
              <w:rPr>
                <w:rFonts w:ascii="Times New Roman" w:eastAsia="Times New Roman" w:hAnsi="Times New Roman"/>
                <w:spacing w:val="27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винесене</w:t>
            </w:r>
            <w:r w:rsidR="00CD7378" w:rsidRPr="00223349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на</w:t>
            </w:r>
            <w:r w:rsidR="00CD7378" w:rsidRPr="00223349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голосування: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AE060F" w:rsidRDefault="00CD7378" w:rsidP="006E5E1B">
            <w:pPr>
              <w:pStyle w:val="TableParagraph"/>
              <w:ind w:right="106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uk-UA"/>
              </w:rPr>
            </w:pPr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Про порядок та </w:t>
            </w:r>
            <w:proofErr w:type="spellStart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умови</w:t>
            </w:r>
            <w:proofErr w:type="spellEnd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обміну</w:t>
            </w:r>
            <w:proofErr w:type="spellEnd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конвертації</w:t>
            </w:r>
            <w:proofErr w:type="spellEnd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) </w:t>
            </w:r>
            <w:proofErr w:type="spellStart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акцій</w:t>
            </w:r>
            <w:proofErr w:type="spellEnd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Товариства</w:t>
            </w:r>
            <w:proofErr w:type="spellEnd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на </w:t>
            </w:r>
            <w:proofErr w:type="spellStart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частки</w:t>
            </w:r>
            <w:proofErr w:type="spellEnd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паї</w:t>
            </w:r>
            <w:proofErr w:type="spellEnd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) </w:t>
            </w:r>
            <w:proofErr w:type="gramStart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у</w:t>
            </w:r>
            <w:proofErr w:type="gramEnd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статутному </w:t>
            </w:r>
            <w:proofErr w:type="spellStart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капіталі</w:t>
            </w:r>
            <w:proofErr w:type="spellEnd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товариства</w:t>
            </w:r>
            <w:proofErr w:type="spellEnd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з</w:t>
            </w:r>
            <w:proofErr w:type="spellEnd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обмеженою</w:t>
            </w:r>
            <w:proofErr w:type="spellEnd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відповідальністю</w:t>
            </w:r>
            <w:proofErr w:type="spellEnd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що</w:t>
            </w:r>
            <w:proofErr w:type="spellEnd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створюється</w:t>
            </w:r>
            <w:proofErr w:type="spellEnd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шляхом </w:t>
            </w:r>
            <w:proofErr w:type="spellStart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перетворення</w:t>
            </w:r>
            <w:proofErr w:type="spellEnd"/>
            <w:r w:rsidRPr="00AE060F">
              <w:rPr>
                <w:rFonts w:ascii="Times New Roman" w:eastAsia="Times New Roman" w:hAnsi="Times New Roman"/>
                <w:b/>
                <w:sz w:val="20"/>
                <w:szCs w:val="20"/>
                <w:lang w:val="uk-UA"/>
              </w:rPr>
              <w:t>.</w:t>
            </w:r>
          </w:p>
        </w:tc>
      </w:tr>
      <w:tr w:rsidR="00CD7378" w:rsidRPr="00F476EF" w:rsidTr="006E5E1B">
        <w:trPr>
          <w:trHeight w:hRule="exact" w:val="9345"/>
        </w:trPr>
        <w:tc>
          <w:tcPr>
            <w:tcW w:w="3120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223349" w:rsidRDefault="00CD7378" w:rsidP="006E5E1B">
            <w:pPr>
              <w:pStyle w:val="TableParagraph"/>
              <w:ind w:left="109" w:right="9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Проект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рішення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 xml:space="preserve">№ 1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з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spacing w:val="29"/>
                <w:w w:val="99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денного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№</w:t>
            </w:r>
            <w:r w:rsidRPr="00223349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20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AE060F" w:rsidRDefault="00CD7378" w:rsidP="006E5E1B">
            <w:pPr>
              <w:pStyle w:val="tj"/>
              <w:tabs>
                <w:tab w:val="center" w:pos="52"/>
              </w:tabs>
              <w:spacing w:before="0" w:beforeAutospacing="0" w:after="0" w:afterAutospacing="0"/>
              <w:ind w:left="52"/>
              <w:jc w:val="both"/>
              <w:rPr>
                <w:sz w:val="20"/>
                <w:szCs w:val="20"/>
              </w:rPr>
            </w:pPr>
            <w:r w:rsidRPr="00AE060F">
              <w:rPr>
                <w:sz w:val="20"/>
                <w:szCs w:val="20"/>
              </w:rPr>
              <w:t>1. Затвердити порядок та умови обміну (конвертації) акцій Товариства на частки (паї) у статутному капіталі товариства з обмеженою відповідальністю «ЮНІВЕС», що створюється шляхом перетворення, у відповідності з вимогами діючого законодавства України (в тому числі, але не обмежуючись, Закону України «Про акціонерні товариства»).</w:t>
            </w:r>
          </w:p>
          <w:p w:rsidR="00CD7378" w:rsidRPr="00AE060F" w:rsidRDefault="00CD7378" w:rsidP="006E5E1B">
            <w:pPr>
              <w:pStyle w:val="tj"/>
              <w:tabs>
                <w:tab w:val="center" w:pos="52"/>
              </w:tabs>
              <w:spacing w:before="0" w:beforeAutospacing="0" w:after="0" w:afterAutospacing="0"/>
              <w:ind w:left="52"/>
              <w:jc w:val="both"/>
              <w:rPr>
                <w:sz w:val="20"/>
                <w:szCs w:val="20"/>
              </w:rPr>
            </w:pPr>
            <w:r w:rsidRPr="00AE060F">
              <w:rPr>
                <w:sz w:val="20"/>
                <w:szCs w:val="20"/>
              </w:rPr>
              <w:t>2. Товариство, що перетворюється, зобов’язане здійснити обмін акцій на частки у статутному капіталі Товариства з обмеженою відповідальністю «ЮНІВЕС», що створюється під час реорганізації (перетворення).</w:t>
            </w:r>
          </w:p>
          <w:p w:rsidR="00CD7378" w:rsidRPr="00AE060F" w:rsidRDefault="00CD7378" w:rsidP="006E5E1B">
            <w:pPr>
              <w:pStyle w:val="tj"/>
              <w:tabs>
                <w:tab w:val="center" w:pos="52"/>
              </w:tabs>
              <w:spacing w:before="0" w:beforeAutospacing="0" w:after="0" w:afterAutospacing="0"/>
              <w:ind w:left="52"/>
              <w:jc w:val="both"/>
              <w:rPr>
                <w:sz w:val="20"/>
                <w:szCs w:val="20"/>
              </w:rPr>
            </w:pPr>
            <w:r w:rsidRPr="00AE060F">
              <w:rPr>
                <w:sz w:val="20"/>
                <w:szCs w:val="20"/>
              </w:rPr>
              <w:t>3. Акції Товариства конвертуються в частки підприємницького Товариства з обмеженою відповідальністю «ЮНІВЕС» та розподіляються серед його учасників. Розподіл часток відбувається із збереженням співвідношення кількості акцій, що було між акціонерами, у статутному капіталі Товариства, що перетворюється.</w:t>
            </w:r>
          </w:p>
          <w:p w:rsidR="00CD7378" w:rsidRPr="00AE060F" w:rsidRDefault="00CD7378" w:rsidP="006E5E1B">
            <w:pPr>
              <w:pStyle w:val="tj"/>
              <w:tabs>
                <w:tab w:val="center" w:pos="52"/>
              </w:tabs>
              <w:spacing w:before="0" w:beforeAutospacing="0" w:after="0" w:afterAutospacing="0"/>
              <w:ind w:left="52"/>
              <w:jc w:val="both"/>
              <w:rPr>
                <w:sz w:val="20"/>
                <w:szCs w:val="20"/>
              </w:rPr>
            </w:pPr>
            <w:r w:rsidRPr="00AE060F">
              <w:rPr>
                <w:sz w:val="20"/>
                <w:szCs w:val="20"/>
              </w:rPr>
              <w:t>4. Не беруть участі в конвертації акції:</w:t>
            </w:r>
          </w:p>
          <w:p w:rsidR="00CD7378" w:rsidRPr="00AE060F" w:rsidRDefault="00CD7378" w:rsidP="006E5E1B">
            <w:pPr>
              <w:pStyle w:val="tj"/>
              <w:tabs>
                <w:tab w:val="center" w:pos="52"/>
              </w:tabs>
              <w:spacing w:before="0" w:beforeAutospacing="0" w:after="0" w:afterAutospacing="0"/>
              <w:ind w:left="52"/>
              <w:jc w:val="both"/>
              <w:rPr>
                <w:sz w:val="20"/>
                <w:szCs w:val="20"/>
              </w:rPr>
            </w:pPr>
            <w:r w:rsidRPr="00AE060F">
              <w:rPr>
                <w:sz w:val="20"/>
                <w:szCs w:val="20"/>
              </w:rPr>
              <w:t>- які викуплені Товариством;</w:t>
            </w:r>
          </w:p>
          <w:p w:rsidR="00CD7378" w:rsidRPr="00AE060F" w:rsidRDefault="00CD7378" w:rsidP="006E5E1B">
            <w:pPr>
              <w:pStyle w:val="tj"/>
              <w:tabs>
                <w:tab w:val="center" w:pos="52"/>
              </w:tabs>
              <w:spacing w:before="0" w:beforeAutospacing="0" w:after="0" w:afterAutospacing="0"/>
              <w:ind w:left="52"/>
              <w:jc w:val="both"/>
              <w:rPr>
                <w:sz w:val="20"/>
                <w:szCs w:val="20"/>
              </w:rPr>
            </w:pPr>
            <w:r w:rsidRPr="00AE060F">
              <w:rPr>
                <w:sz w:val="20"/>
                <w:szCs w:val="20"/>
              </w:rPr>
              <w:t>- власником яких є юридична особа, що перебуває під контролем Товариства, що перетворюється.</w:t>
            </w:r>
          </w:p>
          <w:p w:rsidR="00CD7378" w:rsidRPr="00AE060F" w:rsidRDefault="00CD7378" w:rsidP="006E5E1B">
            <w:pPr>
              <w:pStyle w:val="tj"/>
              <w:tabs>
                <w:tab w:val="center" w:pos="52"/>
              </w:tabs>
              <w:spacing w:before="0" w:beforeAutospacing="0" w:after="0" w:afterAutospacing="0"/>
              <w:ind w:left="52"/>
              <w:jc w:val="both"/>
              <w:rPr>
                <w:sz w:val="20"/>
                <w:szCs w:val="20"/>
              </w:rPr>
            </w:pPr>
            <w:r w:rsidRPr="00AE060F">
              <w:rPr>
                <w:sz w:val="20"/>
                <w:szCs w:val="20"/>
              </w:rPr>
              <w:t>5. Коефіцієнт конвертації = 1. Одна акція номінальною вартістю 25,00 гривень дорівнює вартості частки в 25,00 гривень.</w:t>
            </w:r>
          </w:p>
          <w:p w:rsidR="00CD7378" w:rsidRPr="00AE060F" w:rsidRDefault="00CD7378" w:rsidP="006E5E1B">
            <w:pPr>
              <w:pStyle w:val="tj"/>
              <w:tabs>
                <w:tab w:val="center" w:pos="52"/>
              </w:tabs>
              <w:spacing w:before="0" w:beforeAutospacing="0" w:after="0" w:afterAutospacing="0"/>
              <w:ind w:left="52"/>
              <w:jc w:val="both"/>
              <w:rPr>
                <w:sz w:val="20"/>
                <w:szCs w:val="20"/>
              </w:rPr>
            </w:pPr>
            <w:r w:rsidRPr="00AE060F">
              <w:rPr>
                <w:sz w:val="20"/>
                <w:szCs w:val="20"/>
              </w:rPr>
              <w:t>Відсотковий розмір частки власника акцій у статутному капіталі Товариства має дорівнювати відсотковому розміру його частки у статутному капіталі Товариства з обмеженою відповідальністю «ЮНІВЕС», що буде створено в процесі перетворення.</w:t>
            </w:r>
          </w:p>
          <w:p w:rsidR="00CD7378" w:rsidRPr="00AE060F" w:rsidRDefault="00CD7378" w:rsidP="006E5E1B">
            <w:pPr>
              <w:pStyle w:val="tj"/>
              <w:tabs>
                <w:tab w:val="center" w:pos="52"/>
              </w:tabs>
              <w:spacing w:before="0" w:beforeAutospacing="0" w:after="0" w:afterAutospacing="0"/>
              <w:ind w:left="52"/>
              <w:jc w:val="both"/>
              <w:rPr>
                <w:sz w:val="20"/>
                <w:szCs w:val="20"/>
              </w:rPr>
            </w:pPr>
            <w:r w:rsidRPr="00AE060F">
              <w:rPr>
                <w:sz w:val="20"/>
                <w:szCs w:val="20"/>
              </w:rPr>
              <w:t>Розмір частки у статутному капіталі Товариства з обмеженою відповідальністю «ЮНІВЕС» дорівнює розміру загальної номінальної вартості акцій, належних йому у статутному капіталі Товариства до перетворення.</w:t>
            </w:r>
          </w:p>
          <w:p w:rsidR="00CD7378" w:rsidRPr="00AE060F" w:rsidRDefault="00CD7378" w:rsidP="006E5E1B">
            <w:pPr>
              <w:pStyle w:val="tj"/>
              <w:tabs>
                <w:tab w:val="center" w:pos="52"/>
              </w:tabs>
              <w:spacing w:before="0" w:beforeAutospacing="0" w:after="0" w:afterAutospacing="0"/>
              <w:ind w:left="52"/>
              <w:jc w:val="both"/>
              <w:rPr>
                <w:sz w:val="20"/>
                <w:szCs w:val="20"/>
              </w:rPr>
            </w:pPr>
            <w:r w:rsidRPr="00AE060F">
              <w:rPr>
                <w:sz w:val="20"/>
                <w:szCs w:val="20"/>
              </w:rPr>
              <w:t xml:space="preserve">Сума можливих грошових виплат акціонерам Товариства у процесі конвертації акцій на частки у статутному капіталі Товариства з обмеженою відповідальністю «ЮНІВЕС» не передбачається. </w:t>
            </w:r>
          </w:p>
          <w:p w:rsidR="00CD7378" w:rsidRPr="00AE060F" w:rsidRDefault="00CD7378" w:rsidP="006E5E1B">
            <w:pPr>
              <w:pStyle w:val="tj"/>
              <w:tabs>
                <w:tab w:val="center" w:pos="52"/>
              </w:tabs>
              <w:spacing w:before="0" w:beforeAutospacing="0" w:after="0" w:afterAutospacing="0"/>
              <w:ind w:left="52"/>
              <w:jc w:val="both"/>
              <w:rPr>
                <w:sz w:val="20"/>
                <w:szCs w:val="20"/>
              </w:rPr>
            </w:pPr>
            <w:r w:rsidRPr="00AE060F">
              <w:rPr>
                <w:sz w:val="20"/>
                <w:szCs w:val="20"/>
              </w:rPr>
              <w:t>6. Обмін акцій Товариства на частки у статутному капіталі Товариства з обмеженою відповідальністю «ЮНІВЕС» здійснюється таким чином, щоб розмір статутного капіталу Товариства з обмеженою відповідальністю «ЮНІВЕС» дорівнював розміру статутного капіталу Товариства на момент прийняття рішення про реорганізацію (50 000 000,00 гривень).</w:t>
            </w:r>
          </w:p>
          <w:p w:rsidR="00CD7378" w:rsidRPr="00F476EF" w:rsidRDefault="00CD7378" w:rsidP="006E5E1B">
            <w:pPr>
              <w:pStyle w:val="tj"/>
              <w:tabs>
                <w:tab w:val="center" w:pos="52"/>
              </w:tabs>
              <w:spacing w:before="0" w:beforeAutospacing="0" w:after="0" w:afterAutospacing="0"/>
              <w:ind w:left="52"/>
              <w:jc w:val="both"/>
              <w:rPr>
                <w:sz w:val="20"/>
                <w:szCs w:val="20"/>
              </w:rPr>
            </w:pPr>
            <w:r w:rsidRPr="00AE060F">
              <w:rPr>
                <w:sz w:val="20"/>
                <w:szCs w:val="20"/>
              </w:rPr>
              <w:t>7. Обмін акцій Товариства на частки у статутному капіталі Товариства з обмеженою відповідальністю «ЮНІВЕС» здійснюється шляхом включення акціонера Товариства до числа засновників (учасників) Товариства з обмеженою відповідальністю «ЮНІВЕС» і зазначенням відомостей про нього як засновника (учасника) Товариства з обмеженою відповідальністю «ЮНІВЕС» та розмір його частки у Єдиному державному реєстрі юридичних осіб, фізичних осіб-підприємців та громадських формувань.</w:t>
            </w:r>
          </w:p>
          <w:p w:rsidR="00CD7378" w:rsidRPr="00F476EF" w:rsidRDefault="00CD7378" w:rsidP="006E5E1B">
            <w:pPr>
              <w:pStyle w:val="TableParagraph"/>
              <w:tabs>
                <w:tab w:val="center" w:pos="52"/>
                <w:tab w:val="center" w:pos="193"/>
              </w:tabs>
              <w:ind w:left="52" w:right="106"/>
              <w:jc w:val="both"/>
              <w:rPr>
                <w:rFonts w:ascii="Times New Roman" w:hAnsi="Times New Roman"/>
                <w:bCs/>
                <w:spacing w:val="-1"/>
                <w:sz w:val="20"/>
                <w:szCs w:val="20"/>
                <w:lang w:val="uk-UA"/>
              </w:rPr>
            </w:pPr>
            <w:r w:rsidRPr="00F476EF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</w:tc>
      </w:tr>
      <w:tr w:rsidR="00CD7378" w:rsidRPr="00EC78CE" w:rsidTr="006E5E1B">
        <w:trPr>
          <w:trHeight w:hRule="exact" w:val="90"/>
        </w:trPr>
        <w:tc>
          <w:tcPr>
            <w:tcW w:w="3120" w:type="dxa"/>
            <w:vMerge w:val="restart"/>
            <w:tcBorders>
              <w:top w:val="single" w:sz="6" w:space="0" w:color="000009"/>
              <w:left w:val="single" w:sz="5" w:space="0" w:color="000009"/>
              <w:right w:val="single" w:sz="5" w:space="0" w:color="000009"/>
            </w:tcBorders>
          </w:tcPr>
          <w:p w:rsidR="00CD7378" w:rsidRPr="00223349" w:rsidRDefault="00CD7378" w:rsidP="006E5E1B">
            <w:pPr>
              <w:pStyle w:val="TableParagraph"/>
              <w:ind w:left="109" w:right="9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Варіанти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голосування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 по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25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проекту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рішення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№ </w:t>
            </w:r>
            <w:r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1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щодо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29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денного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 № </w:t>
            </w:r>
            <w:r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20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nil"/>
              <w:right w:val="single" w:sz="5" w:space="0" w:color="000009"/>
            </w:tcBorders>
          </w:tcPr>
          <w:p w:rsidR="00CD7378" w:rsidRPr="00EC78CE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  <w:tr w:rsidR="00CD7378" w:rsidRPr="00AF033F" w:rsidTr="006E5E1B">
        <w:trPr>
          <w:trHeight w:hRule="exact" w:val="603"/>
        </w:trPr>
        <w:tc>
          <w:tcPr>
            <w:tcW w:w="3120" w:type="dxa"/>
            <w:vMerge/>
            <w:tcBorders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223349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  <w:tc>
          <w:tcPr>
            <w:tcW w:w="7281" w:type="dxa"/>
            <w:tcBorders>
              <w:top w:val="nil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223349" w:rsidRDefault="00F46E8C" w:rsidP="006E5E1B">
            <w:pPr>
              <w:ind w:left="720"/>
              <w:contextualSpacing/>
              <w:rPr>
                <w:sz w:val="20"/>
                <w:szCs w:val="20"/>
              </w:rPr>
            </w:pPr>
            <w:r w:rsidRPr="00223349">
              <w:rPr>
                <w:sz w:val="20"/>
                <w:szCs w:val="20"/>
              </w:rPr>
              <w:fldChar w:fldCharType="begin"/>
            </w:r>
            <w:r w:rsidR="00CD7378" w:rsidRPr="00223349">
              <w:rPr>
                <w:sz w:val="20"/>
                <w:szCs w:val="20"/>
              </w:rPr>
              <w:instrText xml:space="preserve"> ADVANCE  \r ЗА </w:instrText>
            </w:r>
            <w:r w:rsidRPr="00223349">
              <w:rPr>
                <w:sz w:val="20"/>
                <w:szCs w:val="20"/>
              </w:rPr>
              <w:fldChar w:fldCharType="end"/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56"/>
              <w:gridCol w:w="992"/>
              <w:gridCol w:w="454"/>
              <w:gridCol w:w="1560"/>
            </w:tblGrid>
            <w:tr w:rsidR="00CD7378" w:rsidRPr="00AF033F" w:rsidTr="006E5E1B">
              <w:tc>
                <w:tcPr>
                  <w:tcW w:w="456" w:type="dxa"/>
                  <w:tcBorders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b/>
                      <w:bCs/>
                      <w:sz w:val="20"/>
                      <w:szCs w:val="20"/>
                    </w:rPr>
                  </w:pPr>
                  <w:r w:rsidRPr="00223349">
                    <w:rPr>
                      <w:b/>
                      <w:bCs/>
                      <w:sz w:val="20"/>
                      <w:szCs w:val="20"/>
                    </w:rPr>
                    <w:t>ЗА</w:t>
                  </w:r>
                </w:p>
              </w:tc>
              <w:tc>
                <w:tcPr>
                  <w:tcW w:w="45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D7378" w:rsidRPr="00AF033F" w:rsidRDefault="00CD7378" w:rsidP="006E5E1B">
                  <w:pPr>
                    <w:ind w:left="566" w:hanging="283"/>
                    <w:rPr>
                      <w:b/>
                      <w:bCs/>
                      <w:sz w:val="20"/>
                      <w:szCs w:val="20"/>
                    </w:rPr>
                  </w:pPr>
                  <w:r w:rsidRPr="00223349">
                    <w:rPr>
                      <w:b/>
                      <w:bCs/>
                      <w:sz w:val="20"/>
                      <w:szCs w:val="20"/>
                    </w:rPr>
                    <w:t>ПРОТИ</w:t>
                  </w:r>
                </w:p>
              </w:tc>
            </w:tr>
          </w:tbl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</w:tbl>
    <w:p w:rsidR="00CD7378" w:rsidRDefault="00CD7378" w:rsidP="00CD7378">
      <w:pPr>
        <w:ind w:firstLine="708"/>
        <w:rPr>
          <w:i/>
          <w:iCs/>
          <w:sz w:val="20"/>
          <w:szCs w:val="20"/>
          <w:lang w:val="ru-RU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3120"/>
        <w:gridCol w:w="7281"/>
      </w:tblGrid>
      <w:tr w:rsidR="00CD7378" w:rsidRPr="00AE060F" w:rsidTr="00CD7378">
        <w:trPr>
          <w:trHeight w:hRule="exact" w:val="1205"/>
        </w:trPr>
        <w:tc>
          <w:tcPr>
            <w:tcW w:w="3120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223349" w:rsidRDefault="00F46E8C" w:rsidP="006E5E1B">
            <w:pPr>
              <w:pStyle w:val="TableParagraph"/>
              <w:ind w:left="109" w:right="343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</w:rPr>
              <w:instrText>ADVANCE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 \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</w:rPr>
              <w:instrText>u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ЗА </w:instrText>
            </w:r>
            <w:r w:rsidRPr="00223349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CD7378"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Питання</w:t>
            </w:r>
            <w:r w:rsidR="00CD7378" w:rsidRPr="00223349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порядку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денного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№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</w:t>
            </w:r>
            <w:r w:rsidR="00CD7378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21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,</w:t>
            </w:r>
            <w:r w:rsidR="00CD7378" w:rsidRPr="00223349">
              <w:rPr>
                <w:rFonts w:ascii="Times New Roman" w:eastAsia="Times New Roman" w:hAnsi="Times New Roman"/>
                <w:spacing w:val="27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винесене</w:t>
            </w:r>
            <w:r w:rsidR="00CD7378" w:rsidRPr="00223349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на</w:t>
            </w:r>
            <w:r w:rsidR="00CD7378" w:rsidRPr="00223349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голосування: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AE060F" w:rsidRDefault="00CD7378" w:rsidP="006E5E1B">
            <w:pPr>
              <w:pStyle w:val="TableParagraph"/>
              <w:ind w:right="106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uk-UA"/>
              </w:rPr>
            </w:pPr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Про </w:t>
            </w:r>
            <w:proofErr w:type="spellStart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уповноваження</w:t>
            </w:r>
            <w:proofErr w:type="spellEnd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на </w:t>
            </w:r>
            <w:proofErr w:type="spellStart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проведення</w:t>
            </w:r>
            <w:proofErr w:type="spellEnd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державної</w:t>
            </w:r>
            <w:proofErr w:type="spellEnd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реєстрації</w:t>
            </w:r>
            <w:proofErr w:type="spellEnd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змін</w:t>
            </w:r>
            <w:proofErr w:type="spellEnd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відповідно</w:t>
            </w:r>
            <w:proofErr w:type="spellEnd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до чинного </w:t>
            </w:r>
            <w:proofErr w:type="spellStart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законодавства</w:t>
            </w:r>
            <w:proofErr w:type="spellEnd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України</w:t>
            </w:r>
            <w:proofErr w:type="spellEnd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в </w:t>
            </w:r>
            <w:proofErr w:type="spellStart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Єдиному</w:t>
            </w:r>
            <w:proofErr w:type="spellEnd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державному </w:t>
            </w:r>
            <w:proofErr w:type="spellStart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реє</w:t>
            </w:r>
            <w:proofErr w:type="gramStart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стр</w:t>
            </w:r>
            <w:proofErr w:type="gramEnd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і</w:t>
            </w:r>
            <w:proofErr w:type="spellEnd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юридичних</w:t>
            </w:r>
            <w:proofErr w:type="spellEnd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осіб</w:t>
            </w:r>
            <w:proofErr w:type="spellEnd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фізичних</w:t>
            </w:r>
            <w:proofErr w:type="spellEnd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осіб-підприємців</w:t>
            </w:r>
            <w:proofErr w:type="spellEnd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громадських</w:t>
            </w:r>
            <w:proofErr w:type="spellEnd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формувань</w:t>
            </w:r>
            <w:proofErr w:type="spellEnd"/>
            <w:r w:rsidRPr="00AE060F">
              <w:rPr>
                <w:rFonts w:ascii="Times New Roman" w:eastAsia="Times New Roman" w:hAnsi="Times New Roman"/>
                <w:b/>
                <w:sz w:val="20"/>
                <w:szCs w:val="20"/>
                <w:lang w:val="uk-UA"/>
              </w:rPr>
              <w:t>.</w:t>
            </w:r>
          </w:p>
        </w:tc>
      </w:tr>
      <w:tr w:rsidR="00CD7378" w:rsidRPr="00F476EF" w:rsidTr="006E5E1B">
        <w:trPr>
          <w:trHeight w:hRule="exact" w:val="1977"/>
        </w:trPr>
        <w:tc>
          <w:tcPr>
            <w:tcW w:w="3120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223349" w:rsidRDefault="00CD7378" w:rsidP="006E5E1B">
            <w:pPr>
              <w:pStyle w:val="TableParagraph"/>
              <w:ind w:left="109" w:right="9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Проект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рішення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 xml:space="preserve">№ 1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з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spacing w:val="29"/>
                <w:w w:val="99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денного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№</w:t>
            </w:r>
            <w:r w:rsidRPr="00223349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21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AE060F" w:rsidRDefault="00CD7378" w:rsidP="006E5E1B">
            <w:pPr>
              <w:pStyle w:val="tj"/>
              <w:tabs>
                <w:tab w:val="center" w:pos="52"/>
              </w:tabs>
              <w:spacing w:before="0" w:beforeAutospacing="0" w:after="0" w:afterAutospacing="0"/>
              <w:ind w:left="52"/>
              <w:jc w:val="both"/>
              <w:rPr>
                <w:bCs/>
                <w:spacing w:val="-1"/>
                <w:sz w:val="20"/>
                <w:szCs w:val="20"/>
              </w:rPr>
            </w:pPr>
            <w:r w:rsidRPr="00AE060F">
              <w:rPr>
                <w:sz w:val="20"/>
                <w:szCs w:val="20"/>
              </w:rPr>
              <w:t xml:space="preserve">1. Уповноважити окремо один від одного Голову правління Товариства (з правом передоручення), та/або </w:t>
            </w:r>
            <w:proofErr w:type="spellStart"/>
            <w:r w:rsidRPr="00AE060F">
              <w:rPr>
                <w:sz w:val="20"/>
                <w:szCs w:val="20"/>
              </w:rPr>
              <w:t>в.о</w:t>
            </w:r>
            <w:proofErr w:type="spellEnd"/>
            <w:r w:rsidRPr="00AE060F">
              <w:rPr>
                <w:sz w:val="20"/>
                <w:szCs w:val="20"/>
              </w:rPr>
              <w:t>. Голови правління Товариства (з правом передоручення), та/або Голову комісії з припинення (перетворення) Товариства з правом передоручення вчинити всі дії, пов’язані з реєстрацією в Єдиному державному реєстрі юридичних осіб, фізичних осіб-підприємців та громадських формувань інформації про прийняте рішення про початок припинення Товариства шляхом його перетворення в товариство з обмеженою відповідальністю.</w:t>
            </w:r>
          </w:p>
        </w:tc>
      </w:tr>
      <w:tr w:rsidR="00CD7378" w:rsidRPr="00EC78CE" w:rsidTr="006E5E1B">
        <w:trPr>
          <w:trHeight w:hRule="exact" w:val="90"/>
        </w:trPr>
        <w:tc>
          <w:tcPr>
            <w:tcW w:w="3120" w:type="dxa"/>
            <w:vMerge w:val="restart"/>
            <w:tcBorders>
              <w:top w:val="single" w:sz="6" w:space="0" w:color="000009"/>
              <w:left w:val="single" w:sz="5" w:space="0" w:color="000009"/>
              <w:right w:val="single" w:sz="5" w:space="0" w:color="000009"/>
            </w:tcBorders>
          </w:tcPr>
          <w:p w:rsidR="00CD7378" w:rsidRPr="00223349" w:rsidRDefault="00CD7378" w:rsidP="006E5E1B">
            <w:pPr>
              <w:pStyle w:val="TableParagraph"/>
              <w:ind w:left="109" w:right="9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lastRenderedPageBreak/>
              <w:t>Варіанти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голосування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 по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25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проекту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рішення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№ </w:t>
            </w:r>
            <w:r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1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щодо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29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денного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 № </w:t>
            </w:r>
            <w:r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21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nil"/>
              <w:right w:val="single" w:sz="5" w:space="0" w:color="000009"/>
            </w:tcBorders>
          </w:tcPr>
          <w:p w:rsidR="00CD7378" w:rsidRPr="00EC78CE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  <w:tr w:rsidR="00CD7378" w:rsidRPr="00AF033F" w:rsidTr="006E5E1B">
        <w:trPr>
          <w:trHeight w:hRule="exact" w:val="603"/>
        </w:trPr>
        <w:tc>
          <w:tcPr>
            <w:tcW w:w="3120" w:type="dxa"/>
            <w:vMerge/>
            <w:tcBorders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223349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  <w:tc>
          <w:tcPr>
            <w:tcW w:w="7281" w:type="dxa"/>
            <w:tcBorders>
              <w:top w:val="nil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223349" w:rsidRDefault="00F46E8C" w:rsidP="006E5E1B">
            <w:pPr>
              <w:ind w:left="720"/>
              <w:contextualSpacing/>
              <w:rPr>
                <w:sz w:val="20"/>
                <w:szCs w:val="20"/>
              </w:rPr>
            </w:pPr>
            <w:r w:rsidRPr="00223349">
              <w:rPr>
                <w:sz w:val="20"/>
                <w:szCs w:val="20"/>
              </w:rPr>
              <w:fldChar w:fldCharType="begin"/>
            </w:r>
            <w:r w:rsidR="00CD7378" w:rsidRPr="00223349">
              <w:rPr>
                <w:sz w:val="20"/>
                <w:szCs w:val="20"/>
              </w:rPr>
              <w:instrText xml:space="preserve"> ADVANCE  \r ЗА </w:instrText>
            </w:r>
            <w:r w:rsidRPr="00223349">
              <w:rPr>
                <w:sz w:val="20"/>
                <w:szCs w:val="20"/>
              </w:rPr>
              <w:fldChar w:fldCharType="end"/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56"/>
              <w:gridCol w:w="992"/>
              <w:gridCol w:w="454"/>
              <w:gridCol w:w="1560"/>
            </w:tblGrid>
            <w:tr w:rsidR="00CD7378" w:rsidRPr="00AF033F" w:rsidTr="006E5E1B">
              <w:tc>
                <w:tcPr>
                  <w:tcW w:w="456" w:type="dxa"/>
                  <w:tcBorders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b/>
                      <w:bCs/>
                      <w:sz w:val="20"/>
                      <w:szCs w:val="20"/>
                    </w:rPr>
                  </w:pPr>
                  <w:r w:rsidRPr="00223349">
                    <w:rPr>
                      <w:b/>
                      <w:bCs/>
                      <w:sz w:val="20"/>
                      <w:szCs w:val="20"/>
                    </w:rPr>
                    <w:t>ЗА</w:t>
                  </w:r>
                </w:p>
              </w:tc>
              <w:tc>
                <w:tcPr>
                  <w:tcW w:w="45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D7378" w:rsidRPr="00AF033F" w:rsidRDefault="00CD7378" w:rsidP="006E5E1B">
                  <w:pPr>
                    <w:ind w:left="566" w:hanging="283"/>
                    <w:rPr>
                      <w:b/>
                      <w:bCs/>
                      <w:sz w:val="20"/>
                      <w:szCs w:val="20"/>
                    </w:rPr>
                  </w:pPr>
                  <w:r w:rsidRPr="00223349">
                    <w:rPr>
                      <w:b/>
                      <w:bCs/>
                      <w:sz w:val="20"/>
                      <w:szCs w:val="20"/>
                    </w:rPr>
                    <w:t>ПРОТИ</w:t>
                  </w:r>
                </w:p>
              </w:tc>
            </w:tr>
          </w:tbl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</w:tbl>
    <w:p w:rsidR="00CD7378" w:rsidRDefault="00CD7378" w:rsidP="00CD7378">
      <w:pPr>
        <w:ind w:firstLine="708"/>
        <w:rPr>
          <w:i/>
          <w:iCs/>
          <w:sz w:val="20"/>
          <w:szCs w:val="20"/>
          <w:lang w:val="ru-RU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3120"/>
        <w:gridCol w:w="7281"/>
      </w:tblGrid>
      <w:tr w:rsidR="00CD7378" w:rsidRPr="00AE060F" w:rsidTr="006E5E1B">
        <w:trPr>
          <w:trHeight w:hRule="exact" w:val="1014"/>
        </w:trPr>
        <w:tc>
          <w:tcPr>
            <w:tcW w:w="3120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223349" w:rsidRDefault="00F46E8C" w:rsidP="006E5E1B">
            <w:pPr>
              <w:pStyle w:val="TableParagraph"/>
              <w:ind w:left="109" w:right="343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</w:rPr>
              <w:instrText>ADVANCE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 \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</w:rPr>
              <w:instrText>u</w:instrText>
            </w:r>
            <w:r w:rsidR="00CD7378" w:rsidRPr="00223349">
              <w:rPr>
                <w:rFonts w:ascii="Times New Roman" w:hAnsi="Times New Roman"/>
                <w:sz w:val="20"/>
                <w:szCs w:val="20"/>
                <w:lang w:val="ru-RU"/>
              </w:rPr>
              <w:instrText xml:space="preserve"> ЗА </w:instrText>
            </w:r>
            <w:r w:rsidRPr="00223349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CD7378"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Питання</w:t>
            </w:r>
            <w:r w:rsidR="00CD7378" w:rsidRPr="00223349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порядку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денного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№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 xml:space="preserve"> </w:t>
            </w:r>
            <w:r w:rsidR="00CD7378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22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,</w:t>
            </w:r>
            <w:r w:rsidR="00CD7378" w:rsidRPr="00223349">
              <w:rPr>
                <w:rFonts w:ascii="Times New Roman" w:eastAsia="Times New Roman" w:hAnsi="Times New Roman"/>
                <w:spacing w:val="27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винесене</w:t>
            </w:r>
            <w:r w:rsidR="00CD7378" w:rsidRPr="00223349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на</w:t>
            </w:r>
            <w:r w:rsidR="00CD7378" w:rsidRPr="00223349">
              <w:rPr>
                <w:rFonts w:ascii="Times New Roman" w:eastAsia="Times New Roman" w:hAnsi="Times New Roman"/>
                <w:spacing w:val="-5"/>
                <w:sz w:val="20"/>
                <w:szCs w:val="20"/>
                <w:lang w:val="uk-UA"/>
              </w:rPr>
              <w:t xml:space="preserve"> </w:t>
            </w:r>
            <w:r w:rsidR="00CD7378"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голосування: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AE060F" w:rsidRDefault="00CD7378" w:rsidP="006E5E1B">
            <w:pPr>
              <w:pStyle w:val="TableParagraph"/>
              <w:ind w:right="106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uk-UA"/>
              </w:rPr>
            </w:pPr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Про </w:t>
            </w:r>
            <w:proofErr w:type="spellStart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надання</w:t>
            </w:r>
            <w:proofErr w:type="spellEnd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повноважень</w:t>
            </w:r>
            <w:proofErr w:type="spellEnd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Голові</w:t>
            </w:r>
            <w:proofErr w:type="spellEnd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та секретарю</w:t>
            </w:r>
            <w:r w:rsidRPr="00AE060F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чергових</w:t>
            </w:r>
            <w:proofErr w:type="spellEnd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Загальних</w:t>
            </w:r>
            <w:proofErr w:type="spellEnd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зборів</w:t>
            </w:r>
            <w:proofErr w:type="spellEnd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акціонерів</w:t>
            </w:r>
            <w:proofErr w:type="spellEnd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Товариства</w:t>
            </w:r>
            <w:proofErr w:type="spellEnd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proofErr w:type="gramEnd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ідписати</w:t>
            </w:r>
            <w:proofErr w:type="spellEnd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протокол </w:t>
            </w:r>
            <w:proofErr w:type="spellStart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річних</w:t>
            </w:r>
            <w:proofErr w:type="spellEnd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Загальних</w:t>
            </w:r>
            <w:proofErr w:type="spellEnd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зборів</w:t>
            </w:r>
            <w:proofErr w:type="spellEnd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акціонерів</w:t>
            </w:r>
            <w:proofErr w:type="spellEnd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E060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Товариства</w:t>
            </w:r>
            <w:proofErr w:type="spellEnd"/>
            <w:r w:rsidRPr="00AE060F">
              <w:rPr>
                <w:rFonts w:ascii="Times New Roman" w:eastAsia="Times New Roman" w:hAnsi="Times New Roman"/>
                <w:b/>
                <w:sz w:val="20"/>
                <w:szCs w:val="20"/>
                <w:lang w:val="uk-UA"/>
              </w:rPr>
              <w:t>.</w:t>
            </w:r>
          </w:p>
        </w:tc>
      </w:tr>
      <w:tr w:rsidR="00CD7378" w:rsidRPr="00AE060F" w:rsidTr="006E5E1B">
        <w:trPr>
          <w:trHeight w:hRule="exact" w:val="1169"/>
        </w:trPr>
        <w:tc>
          <w:tcPr>
            <w:tcW w:w="3120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223349" w:rsidRDefault="00CD7378" w:rsidP="006E5E1B">
            <w:pPr>
              <w:pStyle w:val="TableParagraph"/>
              <w:ind w:left="109" w:right="9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Проект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рішення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 xml:space="preserve">№ 1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з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spacing w:val="29"/>
                <w:w w:val="99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pacing w:val="-2"/>
                <w:sz w:val="20"/>
                <w:szCs w:val="20"/>
                <w:lang w:val="uk-UA"/>
              </w:rPr>
              <w:t>денного</w:t>
            </w:r>
            <w:r w:rsidRPr="00223349">
              <w:rPr>
                <w:rFonts w:ascii="Times New Roman" w:eastAsia="Times New Roman" w:hAnsi="Times New Roman"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№</w:t>
            </w:r>
            <w:r w:rsidRPr="00223349">
              <w:rPr>
                <w:rFonts w:ascii="Times New Roman" w:eastAsia="Times New Roman" w:hAnsi="Times New Roman"/>
                <w:spacing w:val="-4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22</w:t>
            </w:r>
            <w:r w:rsidRPr="00223349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single" w:sz="6" w:space="0" w:color="000009"/>
              <w:right w:val="single" w:sz="5" w:space="0" w:color="000009"/>
            </w:tcBorders>
            <w:vAlign w:val="center"/>
          </w:tcPr>
          <w:p w:rsidR="00CD7378" w:rsidRPr="00AE060F" w:rsidRDefault="00CD7378" w:rsidP="006E5E1B">
            <w:pPr>
              <w:pStyle w:val="tj"/>
              <w:tabs>
                <w:tab w:val="center" w:pos="52"/>
              </w:tabs>
              <w:spacing w:before="0" w:beforeAutospacing="0" w:after="0" w:afterAutospacing="0"/>
              <w:ind w:left="52"/>
              <w:jc w:val="both"/>
              <w:rPr>
                <w:bCs/>
                <w:spacing w:val="-1"/>
                <w:sz w:val="20"/>
                <w:szCs w:val="20"/>
              </w:rPr>
            </w:pPr>
            <w:r w:rsidRPr="00AE060F">
              <w:rPr>
                <w:sz w:val="20"/>
                <w:szCs w:val="20"/>
              </w:rPr>
              <w:t xml:space="preserve">1.  Надати повноваження на підписання протоколу річних Загальних зборів акціонерів, які призначені на 04.04.2025 року (дата завершення голосування),  Голові Зборів </w:t>
            </w:r>
            <w:proofErr w:type="spellStart"/>
            <w:r w:rsidRPr="00AE060F">
              <w:rPr>
                <w:sz w:val="20"/>
                <w:szCs w:val="20"/>
              </w:rPr>
              <w:t>Дьяконову</w:t>
            </w:r>
            <w:proofErr w:type="spellEnd"/>
            <w:r w:rsidRPr="00AE060F">
              <w:rPr>
                <w:sz w:val="20"/>
                <w:szCs w:val="20"/>
              </w:rPr>
              <w:t xml:space="preserve"> Олексію Броніславовичу та секретарю Зборів </w:t>
            </w:r>
            <w:proofErr w:type="spellStart"/>
            <w:r w:rsidRPr="00AE060F">
              <w:rPr>
                <w:sz w:val="20"/>
                <w:szCs w:val="20"/>
              </w:rPr>
              <w:t>Шлендеру</w:t>
            </w:r>
            <w:proofErr w:type="spellEnd"/>
            <w:r w:rsidRPr="00AE060F">
              <w:rPr>
                <w:sz w:val="20"/>
                <w:szCs w:val="20"/>
              </w:rPr>
              <w:t xml:space="preserve"> Олександру Леонідовичу.</w:t>
            </w:r>
          </w:p>
        </w:tc>
      </w:tr>
      <w:tr w:rsidR="00CD7378" w:rsidRPr="00EC78CE" w:rsidTr="006E5E1B">
        <w:trPr>
          <w:trHeight w:hRule="exact" w:val="90"/>
        </w:trPr>
        <w:tc>
          <w:tcPr>
            <w:tcW w:w="3120" w:type="dxa"/>
            <w:vMerge w:val="restart"/>
            <w:tcBorders>
              <w:top w:val="single" w:sz="6" w:space="0" w:color="000009"/>
              <w:left w:val="single" w:sz="5" w:space="0" w:color="000009"/>
              <w:right w:val="single" w:sz="5" w:space="0" w:color="000009"/>
            </w:tcBorders>
          </w:tcPr>
          <w:p w:rsidR="00CD7378" w:rsidRPr="00223349" w:rsidRDefault="00CD7378" w:rsidP="006E5E1B">
            <w:pPr>
              <w:pStyle w:val="TableParagraph"/>
              <w:ind w:left="109" w:right="90"/>
              <w:contextualSpacing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Варіанти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голосування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 по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25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проекту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рішення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№ </w:t>
            </w:r>
            <w:r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1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щодо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29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питання</w:t>
            </w:r>
            <w:r w:rsidRPr="00223349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uk-UA"/>
              </w:rPr>
              <w:t xml:space="preserve"> 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порядку</w:t>
            </w:r>
            <w:r w:rsidRPr="00223349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uk-UA"/>
              </w:rPr>
              <w:t xml:space="preserve"> денного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 xml:space="preserve"> № </w:t>
            </w:r>
            <w:r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22</w:t>
            </w:r>
            <w:r w:rsidRPr="00223349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uk-UA"/>
              </w:rPr>
              <w:t>:</w:t>
            </w:r>
          </w:p>
        </w:tc>
        <w:tc>
          <w:tcPr>
            <w:tcW w:w="7281" w:type="dxa"/>
            <w:tcBorders>
              <w:top w:val="single" w:sz="6" w:space="0" w:color="000009"/>
              <w:left w:val="single" w:sz="5" w:space="0" w:color="000009"/>
              <w:bottom w:val="nil"/>
              <w:right w:val="single" w:sz="5" w:space="0" w:color="000009"/>
            </w:tcBorders>
          </w:tcPr>
          <w:p w:rsidR="00CD7378" w:rsidRPr="00EC78CE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  <w:tr w:rsidR="00CD7378" w:rsidRPr="00AF033F" w:rsidTr="006E5E1B">
        <w:trPr>
          <w:trHeight w:hRule="exact" w:val="603"/>
        </w:trPr>
        <w:tc>
          <w:tcPr>
            <w:tcW w:w="3120" w:type="dxa"/>
            <w:vMerge/>
            <w:tcBorders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223349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  <w:tc>
          <w:tcPr>
            <w:tcW w:w="7281" w:type="dxa"/>
            <w:tcBorders>
              <w:top w:val="nil"/>
              <w:left w:val="single" w:sz="5" w:space="0" w:color="000009"/>
              <w:bottom w:val="single" w:sz="6" w:space="0" w:color="000009"/>
              <w:right w:val="single" w:sz="5" w:space="0" w:color="000009"/>
            </w:tcBorders>
          </w:tcPr>
          <w:p w:rsidR="00CD7378" w:rsidRPr="00223349" w:rsidRDefault="00F46E8C" w:rsidP="006E5E1B">
            <w:pPr>
              <w:ind w:left="720"/>
              <w:contextualSpacing/>
              <w:rPr>
                <w:sz w:val="20"/>
                <w:szCs w:val="20"/>
              </w:rPr>
            </w:pPr>
            <w:r w:rsidRPr="00223349">
              <w:rPr>
                <w:sz w:val="20"/>
                <w:szCs w:val="20"/>
              </w:rPr>
              <w:fldChar w:fldCharType="begin"/>
            </w:r>
            <w:r w:rsidR="00CD7378" w:rsidRPr="00223349">
              <w:rPr>
                <w:sz w:val="20"/>
                <w:szCs w:val="20"/>
              </w:rPr>
              <w:instrText xml:space="preserve"> ADVANCE  \r ЗА </w:instrText>
            </w:r>
            <w:r w:rsidRPr="00223349">
              <w:rPr>
                <w:sz w:val="20"/>
                <w:szCs w:val="20"/>
              </w:rPr>
              <w:fldChar w:fldCharType="end"/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56"/>
              <w:gridCol w:w="992"/>
              <w:gridCol w:w="454"/>
              <w:gridCol w:w="1560"/>
            </w:tblGrid>
            <w:tr w:rsidR="00CD7378" w:rsidRPr="00AF033F" w:rsidTr="006E5E1B">
              <w:tc>
                <w:tcPr>
                  <w:tcW w:w="456" w:type="dxa"/>
                  <w:tcBorders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b/>
                      <w:bCs/>
                      <w:sz w:val="20"/>
                      <w:szCs w:val="20"/>
                    </w:rPr>
                  </w:pPr>
                  <w:r w:rsidRPr="00223349">
                    <w:rPr>
                      <w:b/>
                      <w:bCs/>
                      <w:sz w:val="20"/>
                      <w:szCs w:val="20"/>
                    </w:rPr>
                    <w:t>ЗА</w:t>
                  </w:r>
                </w:p>
              </w:tc>
              <w:tc>
                <w:tcPr>
                  <w:tcW w:w="45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D7378" w:rsidRPr="00223349" w:rsidRDefault="00CD7378" w:rsidP="006E5E1B">
                  <w:pPr>
                    <w:ind w:left="566" w:hanging="2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D7378" w:rsidRPr="00AF033F" w:rsidRDefault="00CD7378" w:rsidP="006E5E1B">
                  <w:pPr>
                    <w:ind w:left="566" w:hanging="283"/>
                    <w:rPr>
                      <w:b/>
                      <w:bCs/>
                      <w:sz w:val="20"/>
                      <w:szCs w:val="20"/>
                    </w:rPr>
                  </w:pPr>
                  <w:r w:rsidRPr="00223349">
                    <w:rPr>
                      <w:b/>
                      <w:bCs/>
                      <w:sz w:val="20"/>
                      <w:szCs w:val="20"/>
                    </w:rPr>
                    <w:t>ПРОТИ</w:t>
                  </w:r>
                </w:p>
              </w:tc>
            </w:tr>
          </w:tbl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  <w:p w:rsidR="00CD7378" w:rsidRPr="00AF033F" w:rsidRDefault="00CD7378" w:rsidP="006E5E1B">
            <w:pPr>
              <w:ind w:left="720"/>
              <w:contextualSpacing/>
              <w:rPr>
                <w:sz w:val="20"/>
                <w:szCs w:val="20"/>
              </w:rPr>
            </w:pPr>
          </w:p>
        </w:tc>
      </w:tr>
    </w:tbl>
    <w:p w:rsidR="00CD7378" w:rsidRDefault="00CD7378" w:rsidP="00CD7378">
      <w:pPr>
        <w:ind w:firstLine="708"/>
        <w:rPr>
          <w:i/>
          <w:iCs/>
          <w:sz w:val="20"/>
          <w:szCs w:val="20"/>
          <w:lang w:val="ru-RU"/>
        </w:rPr>
      </w:pPr>
    </w:p>
    <w:p w:rsidR="00CD7378" w:rsidRPr="00AF033F" w:rsidRDefault="00CD7378" w:rsidP="00CD7378">
      <w:pPr>
        <w:ind w:firstLine="708"/>
        <w:rPr>
          <w:i/>
          <w:iCs/>
          <w:sz w:val="20"/>
          <w:szCs w:val="20"/>
          <w:lang w:val="ru-RU"/>
        </w:rPr>
      </w:pPr>
      <w:proofErr w:type="spellStart"/>
      <w:r w:rsidRPr="00AF033F">
        <w:rPr>
          <w:i/>
          <w:iCs/>
          <w:sz w:val="20"/>
          <w:szCs w:val="20"/>
          <w:lang w:val="ru-RU"/>
        </w:rPr>
        <w:t>Бюлетень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може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бути </w:t>
      </w:r>
      <w:proofErr w:type="spellStart"/>
      <w:r w:rsidRPr="00AF033F">
        <w:rPr>
          <w:i/>
          <w:iCs/>
          <w:sz w:val="20"/>
          <w:szCs w:val="20"/>
          <w:lang w:val="ru-RU"/>
        </w:rPr>
        <w:t>заповнений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машинодруком</w:t>
      </w:r>
      <w:proofErr w:type="spellEnd"/>
      <w:r w:rsidRPr="00AF033F">
        <w:rPr>
          <w:i/>
          <w:iCs/>
          <w:sz w:val="20"/>
          <w:szCs w:val="20"/>
          <w:lang w:val="ru-RU"/>
        </w:rPr>
        <w:t>.</w:t>
      </w:r>
    </w:p>
    <w:p w:rsidR="00CD7378" w:rsidRDefault="00CD7378" w:rsidP="00CD7378">
      <w:pPr>
        <w:ind w:firstLine="708"/>
        <w:jc w:val="both"/>
        <w:rPr>
          <w:b/>
          <w:bCs/>
          <w:i/>
          <w:iCs/>
          <w:sz w:val="20"/>
          <w:szCs w:val="20"/>
          <w:lang w:val="ru-RU"/>
        </w:rPr>
      </w:pPr>
    </w:p>
    <w:p w:rsidR="00CD7378" w:rsidRPr="00AF033F" w:rsidRDefault="00CD7378" w:rsidP="00CD7378">
      <w:pPr>
        <w:ind w:firstLine="708"/>
        <w:jc w:val="both"/>
        <w:rPr>
          <w:b/>
          <w:bCs/>
          <w:i/>
          <w:iCs/>
          <w:sz w:val="20"/>
          <w:szCs w:val="20"/>
          <w:lang w:val="ru-RU"/>
        </w:rPr>
      </w:pPr>
      <w:r w:rsidRPr="00AF033F">
        <w:rPr>
          <w:b/>
          <w:bCs/>
          <w:i/>
          <w:iCs/>
          <w:sz w:val="20"/>
          <w:szCs w:val="20"/>
          <w:lang w:val="ru-RU"/>
        </w:rPr>
        <w:t>ЗАСТЕРЕЖЕННЯ:</w:t>
      </w:r>
    </w:p>
    <w:p w:rsidR="00CD7378" w:rsidRPr="00AF033F" w:rsidRDefault="00CD7378" w:rsidP="00CD7378">
      <w:pPr>
        <w:ind w:firstLine="708"/>
        <w:jc w:val="both"/>
        <w:rPr>
          <w:i/>
          <w:iCs/>
          <w:sz w:val="20"/>
          <w:szCs w:val="20"/>
          <w:lang w:val="ru-RU"/>
        </w:rPr>
      </w:pPr>
      <w:proofErr w:type="spellStart"/>
      <w:r w:rsidRPr="00AF033F">
        <w:rPr>
          <w:i/>
          <w:iCs/>
          <w:sz w:val="20"/>
          <w:szCs w:val="20"/>
          <w:lang w:val="ru-RU"/>
        </w:rPr>
        <w:t>Бюлетень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має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бути </w:t>
      </w:r>
      <w:proofErr w:type="spellStart"/>
      <w:proofErr w:type="gramStart"/>
      <w:r w:rsidRPr="00AF033F">
        <w:rPr>
          <w:i/>
          <w:iCs/>
          <w:sz w:val="20"/>
          <w:szCs w:val="20"/>
          <w:lang w:val="ru-RU"/>
        </w:rPr>
        <w:t>п</w:t>
      </w:r>
      <w:proofErr w:type="gramEnd"/>
      <w:r w:rsidRPr="00AF033F">
        <w:rPr>
          <w:i/>
          <w:iCs/>
          <w:sz w:val="20"/>
          <w:szCs w:val="20"/>
          <w:lang w:val="ru-RU"/>
        </w:rPr>
        <w:t>ідписаний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акціонером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(</w:t>
      </w:r>
      <w:proofErr w:type="spellStart"/>
      <w:r w:rsidRPr="00AF033F">
        <w:rPr>
          <w:i/>
          <w:iCs/>
          <w:sz w:val="20"/>
          <w:szCs w:val="20"/>
          <w:lang w:val="ru-RU"/>
        </w:rPr>
        <w:t>представником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акціонера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) та </w:t>
      </w:r>
      <w:proofErr w:type="spellStart"/>
      <w:r w:rsidRPr="00AF033F">
        <w:rPr>
          <w:i/>
          <w:iCs/>
          <w:sz w:val="20"/>
          <w:szCs w:val="20"/>
          <w:lang w:val="ru-RU"/>
        </w:rPr>
        <w:t>має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містити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реквізити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акціонера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(</w:t>
      </w:r>
      <w:proofErr w:type="spellStart"/>
      <w:r w:rsidRPr="00AF033F">
        <w:rPr>
          <w:i/>
          <w:iCs/>
          <w:sz w:val="20"/>
          <w:szCs w:val="20"/>
          <w:lang w:val="ru-RU"/>
        </w:rPr>
        <w:t>представника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акціонера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) та </w:t>
      </w:r>
      <w:proofErr w:type="spellStart"/>
      <w:r w:rsidRPr="00AF033F">
        <w:rPr>
          <w:i/>
          <w:iCs/>
          <w:sz w:val="20"/>
          <w:szCs w:val="20"/>
          <w:lang w:val="ru-RU"/>
        </w:rPr>
        <w:t>найменування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юридичної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особи у </w:t>
      </w:r>
      <w:proofErr w:type="spellStart"/>
      <w:r w:rsidRPr="00AF033F">
        <w:rPr>
          <w:i/>
          <w:iCs/>
          <w:sz w:val="20"/>
          <w:szCs w:val="20"/>
          <w:lang w:val="ru-RU"/>
        </w:rPr>
        <w:t>разі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, </w:t>
      </w:r>
      <w:proofErr w:type="spellStart"/>
      <w:r w:rsidRPr="00AF033F">
        <w:rPr>
          <w:i/>
          <w:iCs/>
          <w:sz w:val="20"/>
          <w:szCs w:val="20"/>
          <w:lang w:val="ru-RU"/>
        </w:rPr>
        <w:t>якщо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вона </w:t>
      </w:r>
      <w:proofErr w:type="spellStart"/>
      <w:r w:rsidRPr="00AF033F">
        <w:rPr>
          <w:i/>
          <w:iCs/>
          <w:sz w:val="20"/>
          <w:szCs w:val="20"/>
          <w:lang w:val="ru-RU"/>
        </w:rPr>
        <w:t>є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акціонером</w:t>
      </w:r>
      <w:proofErr w:type="spellEnd"/>
      <w:r w:rsidRPr="00AF033F">
        <w:rPr>
          <w:i/>
          <w:iCs/>
          <w:sz w:val="20"/>
          <w:szCs w:val="20"/>
          <w:lang w:val="ru-RU"/>
        </w:rPr>
        <w:t>.</w:t>
      </w:r>
    </w:p>
    <w:p w:rsidR="00CD7378" w:rsidRPr="00AF033F" w:rsidRDefault="00CD7378" w:rsidP="00CD7378">
      <w:pPr>
        <w:ind w:firstLine="708"/>
        <w:jc w:val="both"/>
        <w:rPr>
          <w:i/>
          <w:iCs/>
          <w:sz w:val="20"/>
          <w:szCs w:val="20"/>
          <w:lang w:val="ru-RU"/>
        </w:rPr>
      </w:pPr>
      <w:proofErr w:type="spellStart"/>
      <w:r w:rsidRPr="00AF033F">
        <w:rPr>
          <w:i/>
          <w:iCs/>
          <w:sz w:val="20"/>
          <w:szCs w:val="20"/>
          <w:lang w:val="ru-RU"/>
        </w:rPr>
        <w:t>Кожен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аркуш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бюлетеня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proofErr w:type="gramStart"/>
      <w:r w:rsidRPr="00AF033F">
        <w:rPr>
          <w:i/>
          <w:iCs/>
          <w:sz w:val="20"/>
          <w:szCs w:val="20"/>
          <w:lang w:val="ru-RU"/>
        </w:rPr>
        <w:t>п</w:t>
      </w:r>
      <w:proofErr w:type="gramEnd"/>
      <w:r w:rsidRPr="00AF033F">
        <w:rPr>
          <w:i/>
          <w:iCs/>
          <w:sz w:val="20"/>
          <w:szCs w:val="20"/>
          <w:lang w:val="ru-RU"/>
        </w:rPr>
        <w:t>ідписується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акціонером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(</w:t>
      </w:r>
      <w:proofErr w:type="spellStart"/>
      <w:r w:rsidRPr="00AF033F">
        <w:rPr>
          <w:i/>
          <w:iCs/>
          <w:sz w:val="20"/>
          <w:szCs w:val="20"/>
          <w:lang w:val="ru-RU"/>
        </w:rPr>
        <w:t>представником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акціонера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), </w:t>
      </w:r>
      <w:proofErr w:type="spellStart"/>
      <w:r w:rsidRPr="00AF033F">
        <w:rPr>
          <w:i/>
          <w:iCs/>
          <w:sz w:val="20"/>
          <w:szCs w:val="20"/>
          <w:lang w:val="ru-RU"/>
        </w:rPr>
        <w:t>крім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випадку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засвідчення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бюлетеня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кваліфікованим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електронним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підписом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акціонера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(</w:t>
      </w:r>
      <w:proofErr w:type="spellStart"/>
      <w:r w:rsidRPr="00AF033F">
        <w:rPr>
          <w:i/>
          <w:iCs/>
          <w:sz w:val="20"/>
          <w:szCs w:val="20"/>
          <w:lang w:val="ru-RU"/>
        </w:rPr>
        <w:t>його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представника</w:t>
      </w:r>
      <w:proofErr w:type="spellEnd"/>
      <w:r w:rsidRPr="00AF033F">
        <w:rPr>
          <w:i/>
          <w:iCs/>
          <w:sz w:val="20"/>
          <w:szCs w:val="20"/>
          <w:lang w:val="ru-RU"/>
        </w:rPr>
        <w:t>).</w:t>
      </w:r>
    </w:p>
    <w:p w:rsidR="00CD7378" w:rsidRPr="00AF033F" w:rsidRDefault="00CD7378" w:rsidP="00CD7378">
      <w:pPr>
        <w:ind w:firstLine="708"/>
        <w:jc w:val="both"/>
        <w:rPr>
          <w:i/>
          <w:iCs/>
          <w:sz w:val="20"/>
          <w:szCs w:val="20"/>
          <w:lang w:val="ru-RU"/>
        </w:rPr>
      </w:pPr>
      <w:r w:rsidRPr="00AF033F">
        <w:rPr>
          <w:i/>
          <w:iCs/>
          <w:sz w:val="20"/>
          <w:szCs w:val="20"/>
          <w:lang w:val="ru-RU"/>
        </w:rPr>
        <w:t xml:space="preserve">За </w:t>
      </w:r>
      <w:proofErr w:type="spellStart"/>
      <w:r w:rsidRPr="00AF033F">
        <w:rPr>
          <w:i/>
          <w:iCs/>
          <w:sz w:val="20"/>
          <w:szCs w:val="20"/>
          <w:lang w:val="ru-RU"/>
        </w:rPr>
        <w:t>відсутності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таких </w:t>
      </w:r>
      <w:proofErr w:type="spellStart"/>
      <w:r w:rsidRPr="00AF033F">
        <w:rPr>
          <w:i/>
          <w:iCs/>
          <w:sz w:val="20"/>
          <w:szCs w:val="20"/>
          <w:lang w:val="ru-RU"/>
        </w:rPr>
        <w:t>реквізитів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і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proofErr w:type="gramStart"/>
      <w:r w:rsidRPr="00AF033F">
        <w:rPr>
          <w:i/>
          <w:iCs/>
          <w:sz w:val="20"/>
          <w:szCs w:val="20"/>
          <w:lang w:val="ru-RU"/>
        </w:rPr>
        <w:t>п</w:t>
      </w:r>
      <w:proofErr w:type="gramEnd"/>
      <w:r w:rsidRPr="00AF033F">
        <w:rPr>
          <w:i/>
          <w:iCs/>
          <w:sz w:val="20"/>
          <w:szCs w:val="20"/>
          <w:lang w:val="ru-RU"/>
        </w:rPr>
        <w:t>ідпису</w:t>
      </w:r>
      <w:proofErr w:type="spellEnd"/>
      <w:r w:rsidRPr="00AF033F">
        <w:rPr>
          <w:i/>
          <w:iCs/>
          <w:sz w:val="20"/>
          <w:szCs w:val="20"/>
          <w:lang w:val="ru-RU"/>
        </w:rPr>
        <w:t>(-</w:t>
      </w:r>
      <w:proofErr w:type="spellStart"/>
      <w:r w:rsidRPr="00AF033F">
        <w:rPr>
          <w:i/>
          <w:iCs/>
          <w:sz w:val="20"/>
          <w:szCs w:val="20"/>
          <w:lang w:val="ru-RU"/>
        </w:rPr>
        <w:t>ів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) </w:t>
      </w:r>
      <w:proofErr w:type="spellStart"/>
      <w:r w:rsidRPr="00AF033F">
        <w:rPr>
          <w:i/>
          <w:iCs/>
          <w:sz w:val="20"/>
          <w:szCs w:val="20"/>
          <w:lang w:val="ru-RU"/>
        </w:rPr>
        <w:t>бюлетень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вважається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недійсним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і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не </w:t>
      </w:r>
      <w:proofErr w:type="spellStart"/>
      <w:r w:rsidRPr="00AF033F">
        <w:rPr>
          <w:i/>
          <w:iCs/>
          <w:sz w:val="20"/>
          <w:szCs w:val="20"/>
          <w:lang w:val="ru-RU"/>
        </w:rPr>
        <w:t>враховується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під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час </w:t>
      </w:r>
      <w:proofErr w:type="spellStart"/>
      <w:r w:rsidRPr="00AF033F">
        <w:rPr>
          <w:i/>
          <w:iCs/>
          <w:sz w:val="20"/>
          <w:szCs w:val="20"/>
          <w:lang w:val="ru-RU"/>
        </w:rPr>
        <w:t>підрахунку</w:t>
      </w:r>
      <w:proofErr w:type="spellEnd"/>
      <w:r w:rsidRPr="00AF033F">
        <w:rPr>
          <w:i/>
          <w:iCs/>
          <w:sz w:val="20"/>
          <w:szCs w:val="20"/>
          <w:lang w:val="ru-RU"/>
        </w:rPr>
        <w:t xml:space="preserve"> </w:t>
      </w:r>
      <w:proofErr w:type="spellStart"/>
      <w:r w:rsidRPr="00AF033F">
        <w:rPr>
          <w:i/>
          <w:iCs/>
          <w:sz w:val="20"/>
          <w:szCs w:val="20"/>
          <w:lang w:val="ru-RU"/>
        </w:rPr>
        <w:t>голосів</w:t>
      </w:r>
      <w:proofErr w:type="spellEnd"/>
      <w:r w:rsidRPr="00AF033F">
        <w:rPr>
          <w:i/>
          <w:iCs/>
          <w:sz w:val="20"/>
          <w:szCs w:val="20"/>
          <w:lang w:val="ru-RU"/>
        </w:rPr>
        <w:t>.</w:t>
      </w:r>
    </w:p>
    <w:p w:rsidR="000266BE" w:rsidRPr="00CD7378" w:rsidRDefault="000266BE" w:rsidP="00CD7378">
      <w:pPr>
        <w:rPr>
          <w:sz w:val="20"/>
          <w:szCs w:val="20"/>
          <w:lang w:val="ru-RU"/>
        </w:rPr>
      </w:pPr>
    </w:p>
    <w:sectPr w:rsidR="000266BE" w:rsidRPr="00CD7378" w:rsidSect="00CD7378">
      <w:footerReference w:type="default" r:id="rId8"/>
      <w:pgSz w:w="11906" w:h="16838"/>
      <w:pgMar w:top="567" w:right="567" w:bottom="56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597A" w:rsidRDefault="005E597A" w:rsidP="00CD7378">
      <w:r>
        <w:separator/>
      </w:r>
    </w:p>
  </w:endnote>
  <w:endnote w:type="continuationSeparator" w:id="0">
    <w:p w:rsidR="005E597A" w:rsidRDefault="005E597A" w:rsidP="00CD7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9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4615"/>
      <w:gridCol w:w="6089"/>
    </w:tblGrid>
    <w:tr w:rsidR="00CD7378" w:rsidRPr="008727DA" w:rsidTr="006E5E1B">
      <w:tc>
        <w:tcPr>
          <w:tcW w:w="4615" w:type="dxa"/>
        </w:tcPr>
        <w:p w:rsidR="00CD7378" w:rsidRPr="00EA1C96" w:rsidRDefault="00CD7378" w:rsidP="006E5E1B">
          <w:pPr>
            <w:pStyle w:val="a5"/>
            <w:rPr>
              <w:b/>
              <w:bCs/>
              <w:sz w:val="18"/>
              <w:szCs w:val="18"/>
              <w:lang w:val="uk-UA"/>
            </w:rPr>
          </w:pPr>
          <w:r w:rsidRPr="00EA1C96">
            <w:rPr>
              <w:b/>
              <w:bCs/>
              <w:sz w:val="18"/>
              <w:szCs w:val="18"/>
              <w:lang w:val="uk-UA"/>
            </w:rPr>
            <w:t>__________________________________</w:t>
          </w:r>
        </w:p>
      </w:tc>
      <w:tc>
        <w:tcPr>
          <w:tcW w:w="6089" w:type="dxa"/>
        </w:tcPr>
        <w:p w:rsidR="00CD7378" w:rsidRPr="00EA1C96" w:rsidRDefault="00CD7378" w:rsidP="006E5E1B">
          <w:pPr>
            <w:pStyle w:val="a5"/>
            <w:jc w:val="right"/>
            <w:rPr>
              <w:b/>
              <w:bCs/>
              <w:sz w:val="18"/>
              <w:szCs w:val="18"/>
            </w:rPr>
          </w:pPr>
          <w:r w:rsidRPr="00EA1C96">
            <w:rPr>
              <w:b/>
              <w:bCs/>
              <w:sz w:val="18"/>
              <w:szCs w:val="18"/>
              <w:lang w:val="uk-UA"/>
            </w:rPr>
            <w:t>__________________________________</w:t>
          </w:r>
        </w:p>
      </w:tc>
    </w:tr>
    <w:tr w:rsidR="00CD7378" w:rsidRPr="007173DE" w:rsidTr="006E5E1B">
      <w:tc>
        <w:tcPr>
          <w:tcW w:w="4615" w:type="dxa"/>
        </w:tcPr>
        <w:p w:rsidR="00CD7378" w:rsidRPr="00EA1C96" w:rsidRDefault="00CD7378" w:rsidP="006E5E1B">
          <w:pPr>
            <w:autoSpaceDE w:val="0"/>
            <w:autoSpaceDN w:val="0"/>
            <w:adjustRightInd w:val="0"/>
            <w:rPr>
              <w:b/>
              <w:bCs/>
              <w:i/>
              <w:iCs/>
              <w:sz w:val="18"/>
              <w:szCs w:val="18"/>
            </w:rPr>
          </w:pPr>
          <w:proofErr w:type="spellStart"/>
          <w:proofErr w:type="gramStart"/>
          <w:r w:rsidRPr="00EA1C96">
            <w:rPr>
              <w:b/>
              <w:bCs/>
              <w:i/>
              <w:iCs/>
              <w:sz w:val="18"/>
              <w:szCs w:val="18"/>
            </w:rPr>
            <w:t>П</w:t>
          </w:r>
          <w:proofErr w:type="gramEnd"/>
          <w:r w:rsidRPr="00EA1C96">
            <w:rPr>
              <w:b/>
              <w:bCs/>
              <w:i/>
              <w:iCs/>
              <w:sz w:val="18"/>
              <w:szCs w:val="18"/>
            </w:rPr>
            <w:t>ідпис</w:t>
          </w:r>
          <w:proofErr w:type="spellEnd"/>
          <w:r w:rsidRPr="00EA1C96">
            <w:rPr>
              <w:b/>
              <w:bCs/>
              <w:i/>
              <w:iCs/>
              <w:sz w:val="18"/>
              <w:szCs w:val="18"/>
            </w:rPr>
            <w:t xml:space="preserve"> </w:t>
          </w:r>
          <w:proofErr w:type="spellStart"/>
          <w:r w:rsidRPr="00EA1C96">
            <w:rPr>
              <w:b/>
              <w:bCs/>
              <w:i/>
              <w:iCs/>
              <w:sz w:val="18"/>
              <w:szCs w:val="18"/>
            </w:rPr>
            <w:t>акціонера</w:t>
          </w:r>
          <w:proofErr w:type="spellEnd"/>
        </w:p>
        <w:p w:rsidR="00CD7378" w:rsidRPr="00EA1C96" w:rsidRDefault="00CD7378" w:rsidP="006E5E1B">
          <w:pPr>
            <w:pStyle w:val="a5"/>
            <w:rPr>
              <w:sz w:val="18"/>
              <w:szCs w:val="18"/>
            </w:rPr>
          </w:pPr>
          <w:r w:rsidRPr="00EA1C96">
            <w:rPr>
              <w:b/>
              <w:bCs/>
              <w:i/>
              <w:iCs/>
              <w:sz w:val="18"/>
              <w:szCs w:val="18"/>
            </w:rPr>
            <w:t>(</w:t>
          </w:r>
          <w:proofErr w:type="spellStart"/>
          <w:r w:rsidRPr="00EA1C96">
            <w:rPr>
              <w:b/>
              <w:bCs/>
              <w:i/>
              <w:iCs/>
              <w:sz w:val="18"/>
              <w:szCs w:val="18"/>
            </w:rPr>
            <w:t>представника</w:t>
          </w:r>
          <w:proofErr w:type="spellEnd"/>
          <w:r w:rsidRPr="00EA1C96">
            <w:rPr>
              <w:b/>
              <w:bCs/>
              <w:i/>
              <w:iCs/>
              <w:sz w:val="18"/>
              <w:szCs w:val="18"/>
            </w:rPr>
            <w:t xml:space="preserve"> </w:t>
          </w:r>
          <w:proofErr w:type="spellStart"/>
          <w:r w:rsidRPr="00EA1C96">
            <w:rPr>
              <w:b/>
              <w:bCs/>
              <w:i/>
              <w:iCs/>
              <w:sz w:val="18"/>
              <w:szCs w:val="18"/>
            </w:rPr>
            <w:t>акціонера</w:t>
          </w:r>
          <w:proofErr w:type="spellEnd"/>
          <w:r w:rsidRPr="00EA1C96">
            <w:rPr>
              <w:b/>
              <w:bCs/>
              <w:i/>
              <w:iCs/>
              <w:sz w:val="18"/>
              <w:szCs w:val="18"/>
            </w:rPr>
            <w:t>)</w:t>
          </w:r>
        </w:p>
      </w:tc>
      <w:tc>
        <w:tcPr>
          <w:tcW w:w="6089" w:type="dxa"/>
        </w:tcPr>
        <w:p w:rsidR="00CD7378" w:rsidRPr="00EA1C96" w:rsidRDefault="00CD7378" w:rsidP="006E5E1B">
          <w:pPr>
            <w:pStyle w:val="a5"/>
            <w:tabs>
              <w:tab w:val="center" w:pos="4542"/>
            </w:tabs>
            <w:jc w:val="right"/>
            <w:rPr>
              <w:sz w:val="18"/>
              <w:szCs w:val="18"/>
            </w:rPr>
          </w:pPr>
          <w:proofErr w:type="spellStart"/>
          <w:proofErr w:type="gramStart"/>
          <w:r w:rsidRPr="00EA1C96">
            <w:rPr>
              <w:b/>
              <w:bCs/>
              <w:i/>
              <w:spacing w:val="-1"/>
              <w:sz w:val="18"/>
              <w:szCs w:val="18"/>
            </w:rPr>
            <w:t>Пр</w:t>
          </w:r>
          <w:proofErr w:type="gramEnd"/>
          <w:r w:rsidRPr="00EA1C96">
            <w:rPr>
              <w:b/>
              <w:bCs/>
              <w:i/>
              <w:spacing w:val="-1"/>
              <w:sz w:val="18"/>
              <w:szCs w:val="18"/>
            </w:rPr>
            <w:t>ізвище</w:t>
          </w:r>
          <w:proofErr w:type="spellEnd"/>
          <w:r w:rsidRPr="00EA1C96">
            <w:rPr>
              <w:b/>
              <w:bCs/>
              <w:i/>
              <w:spacing w:val="-1"/>
              <w:sz w:val="18"/>
              <w:szCs w:val="18"/>
            </w:rPr>
            <w:t>,</w:t>
          </w:r>
          <w:r w:rsidRPr="00EA1C96">
            <w:rPr>
              <w:b/>
              <w:bCs/>
              <w:i/>
              <w:spacing w:val="-4"/>
              <w:sz w:val="18"/>
              <w:szCs w:val="18"/>
            </w:rPr>
            <w:t xml:space="preserve"> </w:t>
          </w:r>
          <w:proofErr w:type="spellStart"/>
          <w:r w:rsidRPr="00EA1C96">
            <w:rPr>
              <w:b/>
              <w:bCs/>
              <w:i/>
              <w:sz w:val="18"/>
              <w:szCs w:val="18"/>
            </w:rPr>
            <w:t>ім’я,по</w:t>
          </w:r>
          <w:proofErr w:type="spellEnd"/>
          <w:r w:rsidRPr="00EA1C96">
            <w:rPr>
              <w:b/>
              <w:bCs/>
              <w:i/>
              <w:spacing w:val="-4"/>
              <w:sz w:val="18"/>
              <w:szCs w:val="18"/>
            </w:rPr>
            <w:t xml:space="preserve"> </w:t>
          </w:r>
          <w:proofErr w:type="spellStart"/>
          <w:r w:rsidRPr="00EA1C96">
            <w:rPr>
              <w:b/>
              <w:i/>
              <w:spacing w:val="-1"/>
              <w:sz w:val="18"/>
              <w:szCs w:val="18"/>
            </w:rPr>
            <w:t>батькові</w:t>
          </w:r>
          <w:proofErr w:type="spellEnd"/>
          <w:r w:rsidRPr="00EA1C96">
            <w:rPr>
              <w:b/>
              <w:bCs/>
              <w:i/>
              <w:spacing w:val="43"/>
              <w:sz w:val="18"/>
              <w:szCs w:val="18"/>
            </w:rPr>
            <w:t xml:space="preserve"> </w:t>
          </w:r>
          <w:proofErr w:type="spellStart"/>
          <w:r w:rsidRPr="00EA1C96">
            <w:rPr>
              <w:b/>
              <w:bCs/>
              <w:i/>
              <w:spacing w:val="-1"/>
              <w:sz w:val="18"/>
              <w:szCs w:val="18"/>
            </w:rPr>
            <w:t>акціонера</w:t>
          </w:r>
          <w:proofErr w:type="spellEnd"/>
          <w:r w:rsidRPr="00EA1C96">
            <w:rPr>
              <w:b/>
              <w:bCs/>
              <w:i/>
              <w:spacing w:val="-1"/>
              <w:sz w:val="18"/>
              <w:szCs w:val="18"/>
            </w:rPr>
            <w:t xml:space="preserve"> /</w:t>
          </w:r>
          <w:r w:rsidRPr="00EA1C96">
            <w:rPr>
              <w:b/>
              <w:bCs/>
              <w:i/>
              <w:spacing w:val="-1"/>
              <w:sz w:val="18"/>
              <w:szCs w:val="18"/>
              <w:lang w:val="uk-UA"/>
            </w:rPr>
            <w:t xml:space="preserve"> </w:t>
          </w:r>
          <w:proofErr w:type="spellStart"/>
          <w:r w:rsidRPr="00EA1C96">
            <w:rPr>
              <w:b/>
              <w:bCs/>
              <w:i/>
              <w:spacing w:val="-1"/>
              <w:sz w:val="18"/>
              <w:szCs w:val="18"/>
            </w:rPr>
            <w:t>найменування</w:t>
          </w:r>
          <w:proofErr w:type="spellEnd"/>
          <w:r w:rsidRPr="00EA1C96">
            <w:rPr>
              <w:b/>
              <w:bCs/>
              <w:i/>
              <w:spacing w:val="-1"/>
              <w:sz w:val="18"/>
              <w:szCs w:val="18"/>
            </w:rPr>
            <w:t xml:space="preserve"> </w:t>
          </w:r>
          <w:proofErr w:type="spellStart"/>
          <w:r w:rsidRPr="00EA1C96">
            <w:rPr>
              <w:b/>
              <w:bCs/>
              <w:i/>
              <w:spacing w:val="-1"/>
              <w:sz w:val="18"/>
              <w:szCs w:val="18"/>
            </w:rPr>
            <w:t>юридичної</w:t>
          </w:r>
          <w:proofErr w:type="spellEnd"/>
          <w:r w:rsidRPr="00EA1C96">
            <w:rPr>
              <w:b/>
              <w:bCs/>
              <w:i/>
              <w:spacing w:val="-1"/>
              <w:sz w:val="18"/>
              <w:szCs w:val="18"/>
            </w:rPr>
            <w:t xml:space="preserve"> особи </w:t>
          </w:r>
          <w:proofErr w:type="spellStart"/>
          <w:r w:rsidRPr="00EA1C96">
            <w:rPr>
              <w:b/>
              <w:bCs/>
              <w:i/>
              <w:spacing w:val="-1"/>
              <w:sz w:val="18"/>
              <w:szCs w:val="18"/>
            </w:rPr>
            <w:t>акціонера</w:t>
          </w:r>
          <w:proofErr w:type="spellEnd"/>
          <w:r w:rsidRPr="00EA1C96">
            <w:rPr>
              <w:b/>
              <w:bCs/>
              <w:i/>
              <w:spacing w:val="-1"/>
              <w:sz w:val="18"/>
              <w:szCs w:val="18"/>
            </w:rPr>
            <w:t xml:space="preserve"> </w:t>
          </w:r>
          <w:r w:rsidRPr="00EA1C96">
            <w:rPr>
              <w:b/>
              <w:i/>
              <w:spacing w:val="-2"/>
              <w:sz w:val="18"/>
              <w:szCs w:val="18"/>
            </w:rPr>
            <w:t>(</w:t>
          </w:r>
          <w:proofErr w:type="spellStart"/>
          <w:r w:rsidRPr="00EA1C96">
            <w:rPr>
              <w:b/>
              <w:i/>
              <w:spacing w:val="-2"/>
              <w:sz w:val="18"/>
              <w:szCs w:val="18"/>
            </w:rPr>
            <w:t>представника</w:t>
          </w:r>
          <w:proofErr w:type="spellEnd"/>
          <w:r w:rsidRPr="00EA1C96">
            <w:rPr>
              <w:b/>
              <w:i/>
              <w:spacing w:val="-11"/>
              <w:sz w:val="18"/>
              <w:szCs w:val="18"/>
            </w:rPr>
            <w:t xml:space="preserve"> </w:t>
          </w:r>
          <w:proofErr w:type="spellStart"/>
          <w:r w:rsidRPr="00EA1C96">
            <w:rPr>
              <w:b/>
              <w:i/>
              <w:spacing w:val="-1"/>
              <w:sz w:val="18"/>
              <w:szCs w:val="18"/>
            </w:rPr>
            <w:t>акціонера</w:t>
          </w:r>
          <w:proofErr w:type="spellEnd"/>
          <w:r w:rsidRPr="00EA1C96">
            <w:rPr>
              <w:b/>
              <w:i/>
              <w:spacing w:val="-1"/>
              <w:sz w:val="18"/>
              <w:szCs w:val="18"/>
            </w:rPr>
            <w:t>)</w:t>
          </w:r>
        </w:p>
      </w:tc>
    </w:tr>
  </w:tbl>
  <w:p w:rsidR="00CD7378" w:rsidRPr="00B8122E" w:rsidRDefault="00CD7378" w:rsidP="00CD7378">
    <w:pPr>
      <w:pStyle w:val="a5"/>
      <w:rPr>
        <w:lang w:val="ru-R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597A" w:rsidRDefault="005E597A" w:rsidP="00CD7378">
      <w:r>
        <w:separator/>
      </w:r>
    </w:p>
  </w:footnote>
  <w:footnote w:type="continuationSeparator" w:id="0">
    <w:p w:rsidR="005E597A" w:rsidRDefault="005E597A" w:rsidP="00CD73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563A5"/>
    <w:multiLevelType w:val="hybridMultilevel"/>
    <w:tmpl w:val="882EB884"/>
    <w:lvl w:ilvl="0" w:tplc="4D064A9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9347F6"/>
    <w:multiLevelType w:val="hybridMultilevel"/>
    <w:tmpl w:val="07B60F3E"/>
    <w:lvl w:ilvl="0" w:tplc="BD642F62">
      <w:start w:val="1"/>
      <w:numFmt w:val="decimal"/>
      <w:lvlText w:val="%1."/>
      <w:lvlJc w:val="left"/>
      <w:pPr>
        <w:ind w:left="1069" w:hanging="360"/>
      </w:pPr>
      <w:rPr>
        <w:rFonts w:hint="default"/>
        <w:sz w:val="2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0C77216"/>
    <w:multiLevelType w:val="hybridMultilevel"/>
    <w:tmpl w:val="E1B4415E"/>
    <w:lvl w:ilvl="0" w:tplc="4D064A94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02983383"/>
    <w:multiLevelType w:val="hybridMultilevel"/>
    <w:tmpl w:val="B290C59E"/>
    <w:lvl w:ilvl="0" w:tplc="396AED0E">
      <w:start w:val="1"/>
      <w:numFmt w:val="bullet"/>
      <w:lvlText w:val="-"/>
      <w:lvlJc w:val="left"/>
      <w:pPr>
        <w:ind w:left="1211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F61AC5"/>
    <w:multiLevelType w:val="hybridMultilevel"/>
    <w:tmpl w:val="27E2672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7355E6"/>
    <w:multiLevelType w:val="hybridMultilevel"/>
    <w:tmpl w:val="E1B4415E"/>
    <w:lvl w:ilvl="0" w:tplc="4D064A94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05CF7F24"/>
    <w:multiLevelType w:val="hybridMultilevel"/>
    <w:tmpl w:val="55BC622A"/>
    <w:lvl w:ilvl="0" w:tplc="82E647AC">
      <w:start w:val="1"/>
      <w:numFmt w:val="decimal"/>
      <w:lvlText w:val="%1."/>
      <w:lvlJc w:val="left"/>
      <w:pPr>
        <w:ind w:left="921" w:hanging="360"/>
      </w:pPr>
      <w:rPr>
        <w:rFonts w:ascii="Times New Roman" w:hAnsi="Times New Roman"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641" w:hanging="360"/>
      </w:pPr>
    </w:lvl>
    <w:lvl w:ilvl="2" w:tplc="0422001B" w:tentative="1">
      <w:start w:val="1"/>
      <w:numFmt w:val="lowerRoman"/>
      <w:lvlText w:val="%3."/>
      <w:lvlJc w:val="right"/>
      <w:pPr>
        <w:ind w:left="2361" w:hanging="180"/>
      </w:pPr>
    </w:lvl>
    <w:lvl w:ilvl="3" w:tplc="0422000F" w:tentative="1">
      <w:start w:val="1"/>
      <w:numFmt w:val="decimal"/>
      <w:lvlText w:val="%4."/>
      <w:lvlJc w:val="left"/>
      <w:pPr>
        <w:ind w:left="3081" w:hanging="360"/>
      </w:pPr>
    </w:lvl>
    <w:lvl w:ilvl="4" w:tplc="04220019" w:tentative="1">
      <w:start w:val="1"/>
      <w:numFmt w:val="lowerLetter"/>
      <w:lvlText w:val="%5."/>
      <w:lvlJc w:val="left"/>
      <w:pPr>
        <w:ind w:left="3801" w:hanging="360"/>
      </w:pPr>
    </w:lvl>
    <w:lvl w:ilvl="5" w:tplc="0422001B" w:tentative="1">
      <w:start w:val="1"/>
      <w:numFmt w:val="lowerRoman"/>
      <w:lvlText w:val="%6."/>
      <w:lvlJc w:val="right"/>
      <w:pPr>
        <w:ind w:left="4521" w:hanging="180"/>
      </w:pPr>
    </w:lvl>
    <w:lvl w:ilvl="6" w:tplc="0422000F" w:tentative="1">
      <w:start w:val="1"/>
      <w:numFmt w:val="decimal"/>
      <w:lvlText w:val="%7."/>
      <w:lvlJc w:val="left"/>
      <w:pPr>
        <w:ind w:left="5241" w:hanging="360"/>
      </w:pPr>
    </w:lvl>
    <w:lvl w:ilvl="7" w:tplc="04220019" w:tentative="1">
      <w:start w:val="1"/>
      <w:numFmt w:val="lowerLetter"/>
      <w:lvlText w:val="%8."/>
      <w:lvlJc w:val="left"/>
      <w:pPr>
        <w:ind w:left="5961" w:hanging="360"/>
      </w:pPr>
    </w:lvl>
    <w:lvl w:ilvl="8" w:tplc="0422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7">
    <w:nsid w:val="093911F2"/>
    <w:multiLevelType w:val="hybridMultilevel"/>
    <w:tmpl w:val="B2D046CC"/>
    <w:lvl w:ilvl="0" w:tplc="262E2D8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498" w:hanging="360"/>
      </w:pPr>
    </w:lvl>
    <w:lvl w:ilvl="2" w:tplc="0422001B" w:tentative="1">
      <w:start w:val="1"/>
      <w:numFmt w:val="lowerRoman"/>
      <w:lvlText w:val="%3."/>
      <w:lvlJc w:val="right"/>
      <w:pPr>
        <w:ind w:left="3218" w:hanging="180"/>
      </w:pPr>
    </w:lvl>
    <w:lvl w:ilvl="3" w:tplc="0422000F" w:tentative="1">
      <w:start w:val="1"/>
      <w:numFmt w:val="decimal"/>
      <w:lvlText w:val="%4."/>
      <w:lvlJc w:val="left"/>
      <w:pPr>
        <w:ind w:left="3938" w:hanging="360"/>
      </w:pPr>
    </w:lvl>
    <w:lvl w:ilvl="4" w:tplc="04220019" w:tentative="1">
      <w:start w:val="1"/>
      <w:numFmt w:val="lowerLetter"/>
      <w:lvlText w:val="%5."/>
      <w:lvlJc w:val="left"/>
      <w:pPr>
        <w:ind w:left="4658" w:hanging="360"/>
      </w:pPr>
    </w:lvl>
    <w:lvl w:ilvl="5" w:tplc="0422001B" w:tentative="1">
      <w:start w:val="1"/>
      <w:numFmt w:val="lowerRoman"/>
      <w:lvlText w:val="%6."/>
      <w:lvlJc w:val="right"/>
      <w:pPr>
        <w:ind w:left="5378" w:hanging="180"/>
      </w:pPr>
    </w:lvl>
    <w:lvl w:ilvl="6" w:tplc="0422000F" w:tentative="1">
      <w:start w:val="1"/>
      <w:numFmt w:val="decimal"/>
      <w:lvlText w:val="%7."/>
      <w:lvlJc w:val="left"/>
      <w:pPr>
        <w:ind w:left="6098" w:hanging="360"/>
      </w:pPr>
    </w:lvl>
    <w:lvl w:ilvl="7" w:tplc="04220019" w:tentative="1">
      <w:start w:val="1"/>
      <w:numFmt w:val="lowerLetter"/>
      <w:lvlText w:val="%8."/>
      <w:lvlJc w:val="left"/>
      <w:pPr>
        <w:ind w:left="6818" w:hanging="360"/>
      </w:pPr>
    </w:lvl>
    <w:lvl w:ilvl="8" w:tplc="0422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>
    <w:nsid w:val="0D053205"/>
    <w:multiLevelType w:val="hybridMultilevel"/>
    <w:tmpl w:val="E1B4415E"/>
    <w:lvl w:ilvl="0" w:tplc="4D064A94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>
    <w:nsid w:val="0D6048B5"/>
    <w:multiLevelType w:val="hybridMultilevel"/>
    <w:tmpl w:val="4FA620DE"/>
    <w:lvl w:ilvl="0" w:tplc="BBA656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54B198F"/>
    <w:multiLevelType w:val="hybridMultilevel"/>
    <w:tmpl w:val="6162845A"/>
    <w:lvl w:ilvl="0" w:tplc="F6C0E7A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0"/>
        <w:szCs w:val="2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C563E"/>
    <w:multiLevelType w:val="hybridMultilevel"/>
    <w:tmpl w:val="F9C6BFAC"/>
    <w:lvl w:ilvl="0" w:tplc="8DC2C91E">
      <w:start w:val="1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86" w:hanging="360"/>
      </w:pPr>
    </w:lvl>
    <w:lvl w:ilvl="2" w:tplc="0422001B" w:tentative="1">
      <w:start w:val="1"/>
      <w:numFmt w:val="lowerRoman"/>
      <w:lvlText w:val="%3."/>
      <w:lvlJc w:val="right"/>
      <w:pPr>
        <w:ind w:left="1906" w:hanging="180"/>
      </w:pPr>
    </w:lvl>
    <w:lvl w:ilvl="3" w:tplc="0422000F" w:tentative="1">
      <w:start w:val="1"/>
      <w:numFmt w:val="decimal"/>
      <w:lvlText w:val="%4."/>
      <w:lvlJc w:val="left"/>
      <w:pPr>
        <w:ind w:left="2626" w:hanging="360"/>
      </w:pPr>
    </w:lvl>
    <w:lvl w:ilvl="4" w:tplc="04220019" w:tentative="1">
      <w:start w:val="1"/>
      <w:numFmt w:val="lowerLetter"/>
      <w:lvlText w:val="%5."/>
      <w:lvlJc w:val="left"/>
      <w:pPr>
        <w:ind w:left="3346" w:hanging="360"/>
      </w:pPr>
    </w:lvl>
    <w:lvl w:ilvl="5" w:tplc="0422001B" w:tentative="1">
      <w:start w:val="1"/>
      <w:numFmt w:val="lowerRoman"/>
      <w:lvlText w:val="%6."/>
      <w:lvlJc w:val="right"/>
      <w:pPr>
        <w:ind w:left="4066" w:hanging="180"/>
      </w:pPr>
    </w:lvl>
    <w:lvl w:ilvl="6" w:tplc="0422000F" w:tentative="1">
      <w:start w:val="1"/>
      <w:numFmt w:val="decimal"/>
      <w:lvlText w:val="%7."/>
      <w:lvlJc w:val="left"/>
      <w:pPr>
        <w:ind w:left="4786" w:hanging="360"/>
      </w:pPr>
    </w:lvl>
    <w:lvl w:ilvl="7" w:tplc="04220019" w:tentative="1">
      <w:start w:val="1"/>
      <w:numFmt w:val="lowerLetter"/>
      <w:lvlText w:val="%8."/>
      <w:lvlJc w:val="left"/>
      <w:pPr>
        <w:ind w:left="5506" w:hanging="360"/>
      </w:pPr>
    </w:lvl>
    <w:lvl w:ilvl="8" w:tplc="0422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12">
    <w:nsid w:val="1C36053E"/>
    <w:multiLevelType w:val="hybridMultilevel"/>
    <w:tmpl w:val="E1B4415E"/>
    <w:lvl w:ilvl="0" w:tplc="4D064A94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>
    <w:nsid w:val="1C395C06"/>
    <w:multiLevelType w:val="hybridMultilevel"/>
    <w:tmpl w:val="51F0C3F0"/>
    <w:lvl w:ilvl="0" w:tplc="E89685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1C7161E7"/>
    <w:multiLevelType w:val="hybridMultilevel"/>
    <w:tmpl w:val="0D3AE2E8"/>
    <w:lvl w:ilvl="0" w:tplc="8A1AB196">
      <w:start w:val="1"/>
      <w:numFmt w:val="decimal"/>
      <w:lvlText w:val="%1."/>
      <w:lvlJc w:val="left"/>
      <w:pPr>
        <w:ind w:left="921" w:hanging="360"/>
      </w:pPr>
      <w:rPr>
        <w:rFonts w:ascii="Times New Roman" w:hAnsi="Times New Roman"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641" w:hanging="360"/>
      </w:pPr>
    </w:lvl>
    <w:lvl w:ilvl="2" w:tplc="0422001B" w:tentative="1">
      <w:start w:val="1"/>
      <w:numFmt w:val="lowerRoman"/>
      <w:lvlText w:val="%3."/>
      <w:lvlJc w:val="right"/>
      <w:pPr>
        <w:ind w:left="2361" w:hanging="180"/>
      </w:pPr>
    </w:lvl>
    <w:lvl w:ilvl="3" w:tplc="0422000F" w:tentative="1">
      <w:start w:val="1"/>
      <w:numFmt w:val="decimal"/>
      <w:lvlText w:val="%4."/>
      <w:lvlJc w:val="left"/>
      <w:pPr>
        <w:ind w:left="3081" w:hanging="360"/>
      </w:pPr>
    </w:lvl>
    <w:lvl w:ilvl="4" w:tplc="04220019" w:tentative="1">
      <w:start w:val="1"/>
      <w:numFmt w:val="lowerLetter"/>
      <w:lvlText w:val="%5."/>
      <w:lvlJc w:val="left"/>
      <w:pPr>
        <w:ind w:left="3801" w:hanging="360"/>
      </w:pPr>
    </w:lvl>
    <w:lvl w:ilvl="5" w:tplc="0422001B" w:tentative="1">
      <w:start w:val="1"/>
      <w:numFmt w:val="lowerRoman"/>
      <w:lvlText w:val="%6."/>
      <w:lvlJc w:val="right"/>
      <w:pPr>
        <w:ind w:left="4521" w:hanging="180"/>
      </w:pPr>
    </w:lvl>
    <w:lvl w:ilvl="6" w:tplc="0422000F" w:tentative="1">
      <w:start w:val="1"/>
      <w:numFmt w:val="decimal"/>
      <w:lvlText w:val="%7."/>
      <w:lvlJc w:val="left"/>
      <w:pPr>
        <w:ind w:left="5241" w:hanging="360"/>
      </w:pPr>
    </w:lvl>
    <w:lvl w:ilvl="7" w:tplc="04220019" w:tentative="1">
      <w:start w:val="1"/>
      <w:numFmt w:val="lowerLetter"/>
      <w:lvlText w:val="%8."/>
      <w:lvlJc w:val="left"/>
      <w:pPr>
        <w:ind w:left="5961" w:hanging="360"/>
      </w:pPr>
    </w:lvl>
    <w:lvl w:ilvl="8" w:tplc="0422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5">
    <w:nsid w:val="1CE41B93"/>
    <w:multiLevelType w:val="hybridMultilevel"/>
    <w:tmpl w:val="B2D046CC"/>
    <w:lvl w:ilvl="0" w:tplc="262E2D8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498" w:hanging="360"/>
      </w:pPr>
    </w:lvl>
    <w:lvl w:ilvl="2" w:tplc="0422001B" w:tentative="1">
      <w:start w:val="1"/>
      <w:numFmt w:val="lowerRoman"/>
      <w:lvlText w:val="%3."/>
      <w:lvlJc w:val="right"/>
      <w:pPr>
        <w:ind w:left="3218" w:hanging="180"/>
      </w:pPr>
    </w:lvl>
    <w:lvl w:ilvl="3" w:tplc="0422000F" w:tentative="1">
      <w:start w:val="1"/>
      <w:numFmt w:val="decimal"/>
      <w:lvlText w:val="%4."/>
      <w:lvlJc w:val="left"/>
      <w:pPr>
        <w:ind w:left="3938" w:hanging="360"/>
      </w:pPr>
    </w:lvl>
    <w:lvl w:ilvl="4" w:tplc="04220019" w:tentative="1">
      <w:start w:val="1"/>
      <w:numFmt w:val="lowerLetter"/>
      <w:lvlText w:val="%5."/>
      <w:lvlJc w:val="left"/>
      <w:pPr>
        <w:ind w:left="4658" w:hanging="360"/>
      </w:pPr>
    </w:lvl>
    <w:lvl w:ilvl="5" w:tplc="0422001B" w:tentative="1">
      <w:start w:val="1"/>
      <w:numFmt w:val="lowerRoman"/>
      <w:lvlText w:val="%6."/>
      <w:lvlJc w:val="right"/>
      <w:pPr>
        <w:ind w:left="5378" w:hanging="180"/>
      </w:pPr>
    </w:lvl>
    <w:lvl w:ilvl="6" w:tplc="0422000F" w:tentative="1">
      <w:start w:val="1"/>
      <w:numFmt w:val="decimal"/>
      <w:lvlText w:val="%7."/>
      <w:lvlJc w:val="left"/>
      <w:pPr>
        <w:ind w:left="6098" w:hanging="360"/>
      </w:pPr>
    </w:lvl>
    <w:lvl w:ilvl="7" w:tplc="04220019" w:tentative="1">
      <w:start w:val="1"/>
      <w:numFmt w:val="lowerLetter"/>
      <w:lvlText w:val="%8."/>
      <w:lvlJc w:val="left"/>
      <w:pPr>
        <w:ind w:left="6818" w:hanging="360"/>
      </w:pPr>
    </w:lvl>
    <w:lvl w:ilvl="8" w:tplc="0422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>
    <w:nsid w:val="1D40677F"/>
    <w:multiLevelType w:val="hybridMultilevel"/>
    <w:tmpl w:val="A9A484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3D841B5"/>
    <w:multiLevelType w:val="hybridMultilevel"/>
    <w:tmpl w:val="DD84BD7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352033"/>
    <w:multiLevelType w:val="hybridMultilevel"/>
    <w:tmpl w:val="DBB8D2F6"/>
    <w:lvl w:ilvl="0" w:tplc="F1C6DE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25AB4EC2"/>
    <w:multiLevelType w:val="hybridMultilevel"/>
    <w:tmpl w:val="A298306A"/>
    <w:lvl w:ilvl="0" w:tplc="484C0718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490" w:hanging="360"/>
      </w:pPr>
    </w:lvl>
    <w:lvl w:ilvl="2" w:tplc="0422001B" w:tentative="1">
      <w:start w:val="1"/>
      <w:numFmt w:val="lowerRoman"/>
      <w:lvlText w:val="%3."/>
      <w:lvlJc w:val="right"/>
      <w:pPr>
        <w:ind w:left="3210" w:hanging="180"/>
      </w:pPr>
    </w:lvl>
    <w:lvl w:ilvl="3" w:tplc="0422000F" w:tentative="1">
      <w:start w:val="1"/>
      <w:numFmt w:val="decimal"/>
      <w:lvlText w:val="%4."/>
      <w:lvlJc w:val="left"/>
      <w:pPr>
        <w:ind w:left="3930" w:hanging="360"/>
      </w:pPr>
    </w:lvl>
    <w:lvl w:ilvl="4" w:tplc="04220019" w:tentative="1">
      <w:start w:val="1"/>
      <w:numFmt w:val="lowerLetter"/>
      <w:lvlText w:val="%5."/>
      <w:lvlJc w:val="left"/>
      <w:pPr>
        <w:ind w:left="4650" w:hanging="360"/>
      </w:pPr>
    </w:lvl>
    <w:lvl w:ilvl="5" w:tplc="0422001B" w:tentative="1">
      <w:start w:val="1"/>
      <w:numFmt w:val="lowerRoman"/>
      <w:lvlText w:val="%6."/>
      <w:lvlJc w:val="right"/>
      <w:pPr>
        <w:ind w:left="5370" w:hanging="180"/>
      </w:pPr>
    </w:lvl>
    <w:lvl w:ilvl="6" w:tplc="0422000F" w:tentative="1">
      <w:start w:val="1"/>
      <w:numFmt w:val="decimal"/>
      <w:lvlText w:val="%7."/>
      <w:lvlJc w:val="left"/>
      <w:pPr>
        <w:ind w:left="6090" w:hanging="360"/>
      </w:pPr>
    </w:lvl>
    <w:lvl w:ilvl="7" w:tplc="04220019" w:tentative="1">
      <w:start w:val="1"/>
      <w:numFmt w:val="lowerLetter"/>
      <w:lvlText w:val="%8."/>
      <w:lvlJc w:val="left"/>
      <w:pPr>
        <w:ind w:left="6810" w:hanging="360"/>
      </w:pPr>
    </w:lvl>
    <w:lvl w:ilvl="8" w:tplc="0422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0">
    <w:nsid w:val="292B046D"/>
    <w:multiLevelType w:val="hybridMultilevel"/>
    <w:tmpl w:val="91AAB0D8"/>
    <w:lvl w:ilvl="0" w:tplc="8CCCF30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ED138FA"/>
    <w:multiLevelType w:val="hybridMultilevel"/>
    <w:tmpl w:val="882EB884"/>
    <w:lvl w:ilvl="0" w:tplc="4D064A9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5F1F59"/>
    <w:multiLevelType w:val="hybridMultilevel"/>
    <w:tmpl w:val="07B60F3E"/>
    <w:lvl w:ilvl="0" w:tplc="BD642F62">
      <w:start w:val="1"/>
      <w:numFmt w:val="decimal"/>
      <w:lvlText w:val="%1."/>
      <w:lvlJc w:val="left"/>
      <w:pPr>
        <w:ind w:left="1069" w:hanging="360"/>
      </w:pPr>
      <w:rPr>
        <w:rFonts w:hint="default"/>
        <w:sz w:val="2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9610837"/>
    <w:multiLevelType w:val="hybridMultilevel"/>
    <w:tmpl w:val="91AAB0D8"/>
    <w:lvl w:ilvl="0" w:tplc="8CCCF30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B380C04"/>
    <w:multiLevelType w:val="hybridMultilevel"/>
    <w:tmpl w:val="882EB884"/>
    <w:lvl w:ilvl="0" w:tplc="4D064A9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FE03804"/>
    <w:multiLevelType w:val="hybridMultilevel"/>
    <w:tmpl w:val="709EDCAA"/>
    <w:lvl w:ilvl="0" w:tplc="19F06ED2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40D74010"/>
    <w:multiLevelType w:val="hybridMultilevel"/>
    <w:tmpl w:val="72D26622"/>
    <w:lvl w:ilvl="0" w:tplc="D0FA9C52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1" w:hanging="360"/>
      </w:pPr>
    </w:lvl>
    <w:lvl w:ilvl="2" w:tplc="0422001B" w:tentative="1">
      <w:start w:val="1"/>
      <w:numFmt w:val="lowerRoman"/>
      <w:lvlText w:val="%3."/>
      <w:lvlJc w:val="right"/>
      <w:pPr>
        <w:ind w:left="2361" w:hanging="180"/>
      </w:pPr>
    </w:lvl>
    <w:lvl w:ilvl="3" w:tplc="0422000F" w:tentative="1">
      <w:start w:val="1"/>
      <w:numFmt w:val="decimal"/>
      <w:lvlText w:val="%4."/>
      <w:lvlJc w:val="left"/>
      <w:pPr>
        <w:ind w:left="3081" w:hanging="360"/>
      </w:pPr>
    </w:lvl>
    <w:lvl w:ilvl="4" w:tplc="04220019" w:tentative="1">
      <w:start w:val="1"/>
      <w:numFmt w:val="lowerLetter"/>
      <w:lvlText w:val="%5."/>
      <w:lvlJc w:val="left"/>
      <w:pPr>
        <w:ind w:left="3801" w:hanging="360"/>
      </w:pPr>
    </w:lvl>
    <w:lvl w:ilvl="5" w:tplc="0422001B" w:tentative="1">
      <w:start w:val="1"/>
      <w:numFmt w:val="lowerRoman"/>
      <w:lvlText w:val="%6."/>
      <w:lvlJc w:val="right"/>
      <w:pPr>
        <w:ind w:left="4521" w:hanging="180"/>
      </w:pPr>
    </w:lvl>
    <w:lvl w:ilvl="6" w:tplc="0422000F" w:tentative="1">
      <w:start w:val="1"/>
      <w:numFmt w:val="decimal"/>
      <w:lvlText w:val="%7."/>
      <w:lvlJc w:val="left"/>
      <w:pPr>
        <w:ind w:left="5241" w:hanging="360"/>
      </w:pPr>
    </w:lvl>
    <w:lvl w:ilvl="7" w:tplc="04220019" w:tentative="1">
      <w:start w:val="1"/>
      <w:numFmt w:val="lowerLetter"/>
      <w:lvlText w:val="%8."/>
      <w:lvlJc w:val="left"/>
      <w:pPr>
        <w:ind w:left="5961" w:hanging="360"/>
      </w:pPr>
    </w:lvl>
    <w:lvl w:ilvl="8" w:tplc="0422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7">
    <w:nsid w:val="43375C71"/>
    <w:multiLevelType w:val="hybridMultilevel"/>
    <w:tmpl w:val="882EB884"/>
    <w:lvl w:ilvl="0" w:tplc="4D064A9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63B7BD0"/>
    <w:multiLevelType w:val="hybridMultilevel"/>
    <w:tmpl w:val="52DAE26A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469879FB"/>
    <w:multiLevelType w:val="hybridMultilevel"/>
    <w:tmpl w:val="DD9C51AC"/>
    <w:lvl w:ilvl="0" w:tplc="BF6AC064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b w:val="0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>
    <w:nsid w:val="4CDE2906"/>
    <w:multiLevelType w:val="hybridMultilevel"/>
    <w:tmpl w:val="882EB884"/>
    <w:lvl w:ilvl="0" w:tplc="4D064A9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0383DC3"/>
    <w:multiLevelType w:val="hybridMultilevel"/>
    <w:tmpl w:val="430A4E3E"/>
    <w:lvl w:ilvl="0" w:tplc="FFEEEA32">
      <w:start w:val="1"/>
      <w:numFmt w:val="decimal"/>
      <w:lvlText w:val="%1."/>
      <w:lvlJc w:val="left"/>
      <w:pPr>
        <w:ind w:left="921" w:hanging="360"/>
      </w:pPr>
      <w:rPr>
        <w:rFonts w:hint="default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641" w:hanging="360"/>
      </w:pPr>
    </w:lvl>
    <w:lvl w:ilvl="2" w:tplc="0422001B" w:tentative="1">
      <w:start w:val="1"/>
      <w:numFmt w:val="lowerRoman"/>
      <w:lvlText w:val="%3."/>
      <w:lvlJc w:val="right"/>
      <w:pPr>
        <w:ind w:left="2361" w:hanging="180"/>
      </w:pPr>
    </w:lvl>
    <w:lvl w:ilvl="3" w:tplc="0422000F" w:tentative="1">
      <w:start w:val="1"/>
      <w:numFmt w:val="decimal"/>
      <w:lvlText w:val="%4."/>
      <w:lvlJc w:val="left"/>
      <w:pPr>
        <w:ind w:left="3081" w:hanging="360"/>
      </w:pPr>
    </w:lvl>
    <w:lvl w:ilvl="4" w:tplc="04220019" w:tentative="1">
      <w:start w:val="1"/>
      <w:numFmt w:val="lowerLetter"/>
      <w:lvlText w:val="%5."/>
      <w:lvlJc w:val="left"/>
      <w:pPr>
        <w:ind w:left="3801" w:hanging="360"/>
      </w:pPr>
    </w:lvl>
    <w:lvl w:ilvl="5" w:tplc="0422001B" w:tentative="1">
      <w:start w:val="1"/>
      <w:numFmt w:val="lowerRoman"/>
      <w:lvlText w:val="%6."/>
      <w:lvlJc w:val="right"/>
      <w:pPr>
        <w:ind w:left="4521" w:hanging="180"/>
      </w:pPr>
    </w:lvl>
    <w:lvl w:ilvl="6" w:tplc="0422000F" w:tentative="1">
      <w:start w:val="1"/>
      <w:numFmt w:val="decimal"/>
      <w:lvlText w:val="%7."/>
      <w:lvlJc w:val="left"/>
      <w:pPr>
        <w:ind w:left="5241" w:hanging="360"/>
      </w:pPr>
    </w:lvl>
    <w:lvl w:ilvl="7" w:tplc="04220019" w:tentative="1">
      <w:start w:val="1"/>
      <w:numFmt w:val="lowerLetter"/>
      <w:lvlText w:val="%8."/>
      <w:lvlJc w:val="left"/>
      <w:pPr>
        <w:ind w:left="5961" w:hanging="360"/>
      </w:pPr>
    </w:lvl>
    <w:lvl w:ilvl="8" w:tplc="0422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32">
    <w:nsid w:val="513D5D52"/>
    <w:multiLevelType w:val="hybridMultilevel"/>
    <w:tmpl w:val="A298306A"/>
    <w:lvl w:ilvl="0" w:tplc="484C0718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490" w:hanging="360"/>
      </w:pPr>
    </w:lvl>
    <w:lvl w:ilvl="2" w:tplc="0422001B" w:tentative="1">
      <w:start w:val="1"/>
      <w:numFmt w:val="lowerRoman"/>
      <w:lvlText w:val="%3."/>
      <w:lvlJc w:val="right"/>
      <w:pPr>
        <w:ind w:left="3210" w:hanging="180"/>
      </w:pPr>
    </w:lvl>
    <w:lvl w:ilvl="3" w:tplc="0422000F" w:tentative="1">
      <w:start w:val="1"/>
      <w:numFmt w:val="decimal"/>
      <w:lvlText w:val="%4."/>
      <w:lvlJc w:val="left"/>
      <w:pPr>
        <w:ind w:left="3930" w:hanging="360"/>
      </w:pPr>
    </w:lvl>
    <w:lvl w:ilvl="4" w:tplc="04220019" w:tentative="1">
      <w:start w:val="1"/>
      <w:numFmt w:val="lowerLetter"/>
      <w:lvlText w:val="%5."/>
      <w:lvlJc w:val="left"/>
      <w:pPr>
        <w:ind w:left="4650" w:hanging="360"/>
      </w:pPr>
    </w:lvl>
    <w:lvl w:ilvl="5" w:tplc="0422001B" w:tentative="1">
      <w:start w:val="1"/>
      <w:numFmt w:val="lowerRoman"/>
      <w:lvlText w:val="%6."/>
      <w:lvlJc w:val="right"/>
      <w:pPr>
        <w:ind w:left="5370" w:hanging="180"/>
      </w:pPr>
    </w:lvl>
    <w:lvl w:ilvl="6" w:tplc="0422000F" w:tentative="1">
      <w:start w:val="1"/>
      <w:numFmt w:val="decimal"/>
      <w:lvlText w:val="%7."/>
      <w:lvlJc w:val="left"/>
      <w:pPr>
        <w:ind w:left="6090" w:hanging="360"/>
      </w:pPr>
    </w:lvl>
    <w:lvl w:ilvl="7" w:tplc="04220019" w:tentative="1">
      <w:start w:val="1"/>
      <w:numFmt w:val="lowerLetter"/>
      <w:lvlText w:val="%8."/>
      <w:lvlJc w:val="left"/>
      <w:pPr>
        <w:ind w:left="6810" w:hanging="360"/>
      </w:pPr>
    </w:lvl>
    <w:lvl w:ilvl="8" w:tplc="0422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3">
    <w:nsid w:val="51F31A5E"/>
    <w:multiLevelType w:val="hybridMultilevel"/>
    <w:tmpl w:val="692635B0"/>
    <w:lvl w:ilvl="0" w:tplc="E760DE18">
      <w:start w:val="1"/>
      <w:numFmt w:val="decimal"/>
      <w:lvlText w:val="%1."/>
      <w:lvlJc w:val="left"/>
      <w:pPr>
        <w:ind w:left="921" w:hanging="360"/>
      </w:pPr>
      <w:rPr>
        <w:rFonts w:ascii="Times New Roman" w:hAnsi="Times New Roman" w:hint="default"/>
        <w:b w:val="0"/>
        <w:lang w:val="uk-UA"/>
      </w:rPr>
    </w:lvl>
    <w:lvl w:ilvl="1" w:tplc="04220019" w:tentative="1">
      <w:start w:val="1"/>
      <w:numFmt w:val="lowerLetter"/>
      <w:lvlText w:val="%2."/>
      <w:lvlJc w:val="left"/>
      <w:pPr>
        <w:ind w:left="1641" w:hanging="360"/>
      </w:pPr>
    </w:lvl>
    <w:lvl w:ilvl="2" w:tplc="0422001B" w:tentative="1">
      <w:start w:val="1"/>
      <w:numFmt w:val="lowerRoman"/>
      <w:lvlText w:val="%3."/>
      <w:lvlJc w:val="right"/>
      <w:pPr>
        <w:ind w:left="2361" w:hanging="180"/>
      </w:pPr>
    </w:lvl>
    <w:lvl w:ilvl="3" w:tplc="0422000F" w:tentative="1">
      <w:start w:val="1"/>
      <w:numFmt w:val="decimal"/>
      <w:lvlText w:val="%4."/>
      <w:lvlJc w:val="left"/>
      <w:pPr>
        <w:ind w:left="3081" w:hanging="360"/>
      </w:pPr>
    </w:lvl>
    <w:lvl w:ilvl="4" w:tplc="04220019" w:tentative="1">
      <w:start w:val="1"/>
      <w:numFmt w:val="lowerLetter"/>
      <w:lvlText w:val="%5."/>
      <w:lvlJc w:val="left"/>
      <w:pPr>
        <w:ind w:left="3801" w:hanging="360"/>
      </w:pPr>
    </w:lvl>
    <w:lvl w:ilvl="5" w:tplc="0422001B" w:tentative="1">
      <w:start w:val="1"/>
      <w:numFmt w:val="lowerRoman"/>
      <w:lvlText w:val="%6."/>
      <w:lvlJc w:val="right"/>
      <w:pPr>
        <w:ind w:left="4521" w:hanging="180"/>
      </w:pPr>
    </w:lvl>
    <w:lvl w:ilvl="6" w:tplc="0422000F" w:tentative="1">
      <w:start w:val="1"/>
      <w:numFmt w:val="decimal"/>
      <w:lvlText w:val="%7."/>
      <w:lvlJc w:val="left"/>
      <w:pPr>
        <w:ind w:left="5241" w:hanging="360"/>
      </w:pPr>
    </w:lvl>
    <w:lvl w:ilvl="7" w:tplc="04220019" w:tentative="1">
      <w:start w:val="1"/>
      <w:numFmt w:val="lowerLetter"/>
      <w:lvlText w:val="%8."/>
      <w:lvlJc w:val="left"/>
      <w:pPr>
        <w:ind w:left="5961" w:hanging="360"/>
      </w:pPr>
    </w:lvl>
    <w:lvl w:ilvl="8" w:tplc="0422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34">
    <w:nsid w:val="52276AC1"/>
    <w:multiLevelType w:val="hybridMultilevel"/>
    <w:tmpl w:val="0670737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D53CE7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3011BF6"/>
    <w:multiLevelType w:val="hybridMultilevel"/>
    <w:tmpl w:val="882EB884"/>
    <w:lvl w:ilvl="0" w:tplc="4D064A9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5DD4C31"/>
    <w:multiLevelType w:val="hybridMultilevel"/>
    <w:tmpl w:val="26828EFC"/>
    <w:lvl w:ilvl="0" w:tplc="D0DE6122">
      <w:start w:val="1"/>
      <w:numFmt w:val="decimal"/>
      <w:lvlText w:val="%1."/>
      <w:lvlJc w:val="left"/>
      <w:pPr>
        <w:ind w:left="921" w:hanging="360"/>
      </w:pPr>
      <w:rPr>
        <w:rFonts w:ascii="Times New Roman" w:hAnsi="Times New Roman"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641" w:hanging="360"/>
      </w:pPr>
    </w:lvl>
    <w:lvl w:ilvl="2" w:tplc="0422001B" w:tentative="1">
      <w:start w:val="1"/>
      <w:numFmt w:val="lowerRoman"/>
      <w:lvlText w:val="%3."/>
      <w:lvlJc w:val="right"/>
      <w:pPr>
        <w:ind w:left="2361" w:hanging="180"/>
      </w:pPr>
    </w:lvl>
    <w:lvl w:ilvl="3" w:tplc="0422000F" w:tentative="1">
      <w:start w:val="1"/>
      <w:numFmt w:val="decimal"/>
      <w:lvlText w:val="%4."/>
      <w:lvlJc w:val="left"/>
      <w:pPr>
        <w:ind w:left="3081" w:hanging="360"/>
      </w:pPr>
    </w:lvl>
    <w:lvl w:ilvl="4" w:tplc="04220019" w:tentative="1">
      <w:start w:val="1"/>
      <w:numFmt w:val="lowerLetter"/>
      <w:lvlText w:val="%5."/>
      <w:lvlJc w:val="left"/>
      <w:pPr>
        <w:ind w:left="3801" w:hanging="360"/>
      </w:pPr>
    </w:lvl>
    <w:lvl w:ilvl="5" w:tplc="0422001B" w:tentative="1">
      <w:start w:val="1"/>
      <w:numFmt w:val="lowerRoman"/>
      <w:lvlText w:val="%6."/>
      <w:lvlJc w:val="right"/>
      <w:pPr>
        <w:ind w:left="4521" w:hanging="180"/>
      </w:pPr>
    </w:lvl>
    <w:lvl w:ilvl="6" w:tplc="0422000F" w:tentative="1">
      <w:start w:val="1"/>
      <w:numFmt w:val="decimal"/>
      <w:lvlText w:val="%7."/>
      <w:lvlJc w:val="left"/>
      <w:pPr>
        <w:ind w:left="5241" w:hanging="360"/>
      </w:pPr>
    </w:lvl>
    <w:lvl w:ilvl="7" w:tplc="04220019" w:tentative="1">
      <w:start w:val="1"/>
      <w:numFmt w:val="lowerLetter"/>
      <w:lvlText w:val="%8."/>
      <w:lvlJc w:val="left"/>
      <w:pPr>
        <w:ind w:left="5961" w:hanging="360"/>
      </w:pPr>
    </w:lvl>
    <w:lvl w:ilvl="8" w:tplc="0422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37">
    <w:nsid w:val="5963651A"/>
    <w:multiLevelType w:val="hybridMultilevel"/>
    <w:tmpl w:val="882EB884"/>
    <w:lvl w:ilvl="0" w:tplc="4D064A9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BA816CA"/>
    <w:multiLevelType w:val="hybridMultilevel"/>
    <w:tmpl w:val="054EDECC"/>
    <w:lvl w:ilvl="0" w:tplc="7F0E9A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5CEC028F"/>
    <w:multiLevelType w:val="hybridMultilevel"/>
    <w:tmpl w:val="AC46752C"/>
    <w:lvl w:ilvl="0" w:tplc="B10A5060">
      <w:start w:val="3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5D48534F"/>
    <w:multiLevelType w:val="hybridMultilevel"/>
    <w:tmpl w:val="882EB884"/>
    <w:lvl w:ilvl="0" w:tplc="4D064A9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16A6553"/>
    <w:multiLevelType w:val="hybridMultilevel"/>
    <w:tmpl w:val="88689A3E"/>
    <w:lvl w:ilvl="0" w:tplc="C58069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7086D9B"/>
    <w:multiLevelType w:val="hybridMultilevel"/>
    <w:tmpl w:val="A9A484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B1B46E2"/>
    <w:multiLevelType w:val="hybridMultilevel"/>
    <w:tmpl w:val="51F0C3F0"/>
    <w:lvl w:ilvl="0" w:tplc="E89685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1396EE9"/>
    <w:multiLevelType w:val="hybridMultilevel"/>
    <w:tmpl w:val="43E29658"/>
    <w:lvl w:ilvl="0" w:tplc="A6F23C94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1" w:hanging="360"/>
      </w:pPr>
    </w:lvl>
    <w:lvl w:ilvl="2" w:tplc="0422001B" w:tentative="1">
      <w:start w:val="1"/>
      <w:numFmt w:val="lowerRoman"/>
      <w:lvlText w:val="%3."/>
      <w:lvlJc w:val="right"/>
      <w:pPr>
        <w:ind w:left="2361" w:hanging="180"/>
      </w:pPr>
    </w:lvl>
    <w:lvl w:ilvl="3" w:tplc="0422000F" w:tentative="1">
      <w:start w:val="1"/>
      <w:numFmt w:val="decimal"/>
      <w:lvlText w:val="%4."/>
      <w:lvlJc w:val="left"/>
      <w:pPr>
        <w:ind w:left="3081" w:hanging="360"/>
      </w:pPr>
    </w:lvl>
    <w:lvl w:ilvl="4" w:tplc="04220019" w:tentative="1">
      <w:start w:val="1"/>
      <w:numFmt w:val="lowerLetter"/>
      <w:lvlText w:val="%5."/>
      <w:lvlJc w:val="left"/>
      <w:pPr>
        <w:ind w:left="3801" w:hanging="360"/>
      </w:pPr>
    </w:lvl>
    <w:lvl w:ilvl="5" w:tplc="0422001B" w:tentative="1">
      <w:start w:val="1"/>
      <w:numFmt w:val="lowerRoman"/>
      <w:lvlText w:val="%6."/>
      <w:lvlJc w:val="right"/>
      <w:pPr>
        <w:ind w:left="4521" w:hanging="180"/>
      </w:pPr>
    </w:lvl>
    <w:lvl w:ilvl="6" w:tplc="0422000F" w:tentative="1">
      <w:start w:val="1"/>
      <w:numFmt w:val="decimal"/>
      <w:lvlText w:val="%7."/>
      <w:lvlJc w:val="left"/>
      <w:pPr>
        <w:ind w:left="5241" w:hanging="360"/>
      </w:pPr>
    </w:lvl>
    <w:lvl w:ilvl="7" w:tplc="04220019" w:tentative="1">
      <w:start w:val="1"/>
      <w:numFmt w:val="lowerLetter"/>
      <w:lvlText w:val="%8."/>
      <w:lvlJc w:val="left"/>
      <w:pPr>
        <w:ind w:left="5961" w:hanging="360"/>
      </w:pPr>
    </w:lvl>
    <w:lvl w:ilvl="8" w:tplc="0422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45">
    <w:nsid w:val="77925FF8"/>
    <w:multiLevelType w:val="hybridMultilevel"/>
    <w:tmpl w:val="85B60354"/>
    <w:lvl w:ilvl="0" w:tplc="F802206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6">
    <w:nsid w:val="79114F2F"/>
    <w:multiLevelType w:val="hybridMultilevel"/>
    <w:tmpl w:val="28F49854"/>
    <w:lvl w:ilvl="0" w:tplc="0422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641" w:hanging="360"/>
      </w:pPr>
    </w:lvl>
    <w:lvl w:ilvl="2" w:tplc="0422001B" w:tentative="1">
      <w:start w:val="1"/>
      <w:numFmt w:val="lowerRoman"/>
      <w:lvlText w:val="%3."/>
      <w:lvlJc w:val="right"/>
      <w:pPr>
        <w:ind w:left="2361" w:hanging="180"/>
      </w:pPr>
    </w:lvl>
    <w:lvl w:ilvl="3" w:tplc="0422000F" w:tentative="1">
      <w:start w:val="1"/>
      <w:numFmt w:val="decimal"/>
      <w:lvlText w:val="%4."/>
      <w:lvlJc w:val="left"/>
      <w:pPr>
        <w:ind w:left="3081" w:hanging="360"/>
      </w:pPr>
    </w:lvl>
    <w:lvl w:ilvl="4" w:tplc="04220019" w:tentative="1">
      <w:start w:val="1"/>
      <w:numFmt w:val="lowerLetter"/>
      <w:lvlText w:val="%5."/>
      <w:lvlJc w:val="left"/>
      <w:pPr>
        <w:ind w:left="3801" w:hanging="360"/>
      </w:pPr>
    </w:lvl>
    <w:lvl w:ilvl="5" w:tplc="0422001B" w:tentative="1">
      <w:start w:val="1"/>
      <w:numFmt w:val="lowerRoman"/>
      <w:lvlText w:val="%6."/>
      <w:lvlJc w:val="right"/>
      <w:pPr>
        <w:ind w:left="4521" w:hanging="180"/>
      </w:pPr>
    </w:lvl>
    <w:lvl w:ilvl="6" w:tplc="0422000F" w:tentative="1">
      <w:start w:val="1"/>
      <w:numFmt w:val="decimal"/>
      <w:lvlText w:val="%7."/>
      <w:lvlJc w:val="left"/>
      <w:pPr>
        <w:ind w:left="5241" w:hanging="360"/>
      </w:pPr>
    </w:lvl>
    <w:lvl w:ilvl="7" w:tplc="04220019" w:tentative="1">
      <w:start w:val="1"/>
      <w:numFmt w:val="lowerLetter"/>
      <w:lvlText w:val="%8."/>
      <w:lvlJc w:val="left"/>
      <w:pPr>
        <w:ind w:left="5961" w:hanging="360"/>
      </w:pPr>
    </w:lvl>
    <w:lvl w:ilvl="8" w:tplc="0422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47">
    <w:nsid w:val="7A8F7FC1"/>
    <w:multiLevelType w:val="hybridMultilevel"/>
    <w:tmpl w:val="D0CCBBC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E5B4B3A"/>
    <w:multiLevelType w:val="hybridMultilevel"/>
    <w:tmpl w:val="EB24686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1"/>
  </w:num>
  <w:num w:numId="3">
    <w:abstractNumId w:val="44"/>
  </w:num>
  <w:num w:numId="4">
    <w:abstractNumId w:val="18"/>
  </w:num>
  <w:num w:numId="5">
    <w:abstractNumId w:val="38"/>
  </w:num>
  <w:num w:numId="6">
    <w:abstractNumId w:val="35"/>
  </w:num>
  <w:num w:numId="7">
    <w:abstractNumId w:val="30"/>
  </w:num>
  <w:num w:numId="8">
    <w:abstractNumId w:val="47"/>
  </w:num>
  <w:num w:numId="9">
    <w:abstractNumId w:val="48"/>
  </w:num>
  <w:num w:numId="10">
    <w:abstractNumId w:val="4"/>
  </w:num>
  <w:num w:numId="11">
    <w:abstractNumId w:val="9"/>
  </w:num>
  <w:num w:numId="12">
    <w:abstractNumId w:val="26"/>
  </w:num>
  <w:num w:numId="13">
    <w:abstractNumId w:val="14"/>
  </w:num>
  <w:num w:numId="14">
    <w:abstractNumId w:val="33"/>
  </w:num>
  <w:num w:numId="15">
    <w:abstractNumId w:val="28"/>
  </w:num>
  <w:num w:numId="16">
    <w:abstractNumId w:val="41"/>
  </w:num>
  <w:num w:numId="17">
    <w:abstractNumId w:val="46"/>
  </w:num>
  <w:num w:numId="18">
    <w:abstractNumId w:val="6"/>
  </w:num>
  <w:num w:numId="19">
    <w:abstractNumId w:val="36"/>
  </w:num>
  <w:num w:numId="20">
    <w:abstractNumId w:val="45"/>
  </w:num>
  <w:num w:numId="21">
    <w:abstractNumId w:val="24"/>
  </w:num>
  <w:num w:numId="22">
    <w:abstractNumId w:val="39"/>
  </w:num>
  <w:num w:numId="23">
    <w:abstractNumId w:val="42"/>
  </w:num>
  <w:num w:numId="24">
    <w:abstractNumId w:val="37"/>
  </w:num>
  <w:num w:numId="25">
    <w:abstractNumId w:val="17"/>
  </w:num>
  <w:num w:numId="26">
    <w:abstractNumId w:val="0"/>
  </w:num>
  <w:num w:numId="27">
    <w:abstractNumId w:val="27"/>
  </w:num>
  <w:num w:numId="28">
    <w:abstractNumId w:val="23"/>
  </w:num>
  <w:num w:numId="29">
    <w:abstractNumId w:val="13"/>
  </w:num>
  <w:num w:numId="30">
    <w:abstractNumId w:val="15"/>
  </w:num>
  <w:num w:numId="31">
    <w:abstractNumId w:val="22"/>
  </w:num>
  <w:num w:numId="32">
    <w:abstractNumId w:val="21"/>
  </w:num>
  <w:num w:numId="33">
    <w:abstractNumId w:val="7"/>
  </w:num>
  <w:num w:numId="34">
    <w:abstractNumId w:val="20"/>
  </w:num>
  <w:num w:numId="35">
    <w:abstractNumId w:val="1"/>
  </w:num>
  <w:num w:numId="36">
    <w:abstractNumId w:val="43"/>
  </w:num>
  <w:num w:numId="37">
    <w:abstractNumId w:val="19"/>
  </w:num>
  <w:num w:numId="38">
    <w:abstractNumId w:val="32"/>
  </w:num>
  <w:num w:numId="39">
    <w:abstractNumId w:val="40"/>
  </w:num>
  <w:num w:numId="40">
    <w:abstractNumId w:val="8"/>
  </w:num>
  <w:num w:numId="41">
    <w:abstractNumId w:val="12"/>
  </w:num>
  <w:num w:numId="42">
    <w:abstractNumId w:val="5"/>
  </w:num>
  <w:num w:numId="43">
    <w:abstractNumId w:val="25"/>
  </w:num>
  <w:num w:numId="44">
    <w:abstractNumId w:val="34"/>
  </w:num>
  <w:num w:numId="45">
    <w:abstractNumId w:val="11"/>
  </w:num>
  <w:num w:numId="46">
    <w:abstractNumId w:val="10"/>
  </w:num>
  <w:num w:numId="47">
    <w:abstractNumId w:val="3"/>
  </w:num>
  <w:num w:numId="48">
    <w:abstractNumId w:val="2"/>
  </w:num>
  <w:num w:numId="49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7378"/>
    <w:rsid w:val="000266BE"/>
    <w:rsid w:val="005D5CB9"/>
    <w:rsid w:val="005E597A"/>
    <w:rsid w:val="00B8122E"/>
    <w:rsid w:val="00CD7378"/>
    <w:rsid w:val="00F46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3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next w:val="a"/>
    <w:link w:val="10"/>
    <w:uiPriority w:val="9"/>
    <w:qFormat/>
    <w:rsid w:val="00CD737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D737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D7378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CD7378"/>
  </w:style>
  <w:style w:type="paragraph" w:styleId="a5">
    <w:name w:val="footer"/>
    <w:basedOn w:val="a"/>
    <w:link w:val="a6"/>
    <w:uiPriority w:val="99"/>
    <w:unhideWhenUsed/>
    <w:rsid w:val="00CD7378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D7378"/>
  </w:style>
  <w:style w:type="paragraph" w:styleId="a7">
    <w:name w:val="Balloon Text"/>
    <w:basedOn w:val="a"/>
    <w:link w:val="a8"/>
    <w:uiPriority w:val="99"/>
    <w:semiHidden/>
    <w:unhideWhenUsed/>
    <w:rsid w:val="00CD73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7378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39"/>
    <w:rsid w:val="00CD7378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D7378"/>
    <w:rPr>
      <w:rFonts w:ascii="Cambria" w:eastAsia="Times New Roman" w:hAnsi="Cambria" w:cs="Times New Roman"/>
      <w:b/>
      <w:bCs/>
      <w:kern w:val="32"/>
      <w:sz w:val="32"/>
      <w:szCs w:val="32"/>
      <w:lang w:eastAsia="uk-UA"/>
    </w:rPr>
  </w:style>
  <w:style w:type="character" w:customStyle="1" w:styleId="20">
    <w:name w:val="Заголовок 2 Знак"/>
    <w:basedOn w:val="a0"/>
    <w:link w:val="2"/>
    <w:uiPriority w:val="9"/>
    <w:rsid w:val="00CD7378"/>
    <w:rPr>
      <w:rFonts w:ascii="Cambria" w:eastAsia="Times New Roman" w:hAnsi="Cambria" w:cs="Times New Roman"/>
      <w:b/>
      <w:bCs/>
      <w:i/>
      <w:iCs/>
      <w:sz w:val="28"/>
      <w:szCs w:val="28"/>
      <w:lang w:eastAsia="uk-UA"/>
    </w:rPr>
  </w:style>
  <w:style w:type="paragraph" w:styleId="aa">
    <w:name w:val="Body Text"/>
    <w:basedOn w:val="a"/>
    <w:link w:val="ab"/>
    <w:rsid w:val="00CD7378"/>
    <w:pPr>
      <w:spacing w:after="120"/>
    </w:pPr>
  </w:style>
  <w:style w:type="character" w:customStyle="1" w:styleId="ab">
    <w:name w:val="Основной текст Знак"/>
    <w:basedOn w:val="a0"/>
    <w:link w:val="aa"/>
    <w:rsid w:val="00CD7378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c">
    <w:name w:val="Emphasis"/>
    <w:uiPriority w:val="20"/>
    <w:qFormat/>
    <w:rsid w:val="00CD7378"/>
    <w:rPr>
      <w:i/>
      <w:iCs/>
    </w:rPr>
  </w:style>
  <w:style w:type="paragraph" w:styleId="21">
    <w:name w:val="List 2"/>
    <w:basedOn w:val="a"/>
    <w:rsid w:val="00CD7378"/>
    <w:pPr>
      <w:ind w:left="566" w:hanging="283"/>
    </w:pPr>
    <w:rPr>
      <w:sz w:val="20"/>
      <w:szCs w:val="20"/>
      <w:lang w:eastAsia="ru-RU"/>
    </w:rPr>
  </w:style>
  <w:style w:type="paragraph" w:styleId="ad">
    <w:name w:val="Normal (Web)"/>
    <w:basedOn w:val="a"/>
    <w:rsid w:val="00CD7378"/>
    <w:pPr>
      <w:spacing w:before="100" w:beforeAutospacing="1" w:after="100" w:afterAutospacing="1"/>
    </w:pPr>
    <w:rPr>
      <w:lang w:val="ru-RU" w:eastAsia="ru-RU"/>
    </w:rPr>
  </w:style>
  <w:style w:type="paragraph" w:styleId="3">
    <w:name w:val="Body Text 3"/>
    <w:basedOn w:val="a"/>
    <w:link w:val="30"/>
    <w:uiPriority w:val="99"/>
    <w:unhideWhenUsed/>
    <w:rsid w:val="00CD737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CD7378"/>
    <w:rPr>
      <w:rFonts w:ascii="Times New Roman" w:eastAsia="Times New Roman" w:hAnsi="Times New Roman" w:cs="Times New Roman"/>
      <w:sz w:val="16"/>
      <w:szCs w:val="16"/>
      <w:lang w:eastAsia="uk-UA"/>
    </w:rPr>
  </w:style>
  <w:style w:type="paragraph" w:styleId="ae">
    <w:name w:val="List Paragraph"/>
    <w:basedOn w:val="a"/>
    <w:uiPriority w:val="34"/>
    <w:qFormat/>
    <w:rsid w:val="00CD737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f">
    <w:name w:val="Plain Text"/>
    <w:basedOn w:val="a"/>
    <w:link w:val="af0"/>
    <w:unhideWhenUsed/>
    <w:rsid w:val="00CD7378"/>
    <w:rPr>
      <w:rFonts w:ascii="Courier New" w:hAnsi="Courier New" w:cs="Courier New"/>
      <w:sz w:val="20"/>
      <w:szCs w:val="20"/>
      <w:lang w:val="ru-RU"/>
    </w:rPr>
  </w:style>
  <w:style w:type="character" w:customStyle="1" w:styleId="af0">
    <w:name w:val="Текст Знак"/>
    <w:basedOn w:val="a0"/>
    <w:link w:val="af"/>
    <w:rsid w:val="00CD7378"/>
    <w:rPr>
      <w:rFonts w:ascii="Courier New" w:eastAsia="Times New Roman" w:hAnsi="Courier New" w:cs="Courier New"/>
      <w:sz w:val="20"/>
      <w:szCs w:val="20"/>
      <w:lang w:val="ru-RU" w:eastAsia="uk-UA"/>
    </w:rPr>
  </w:style>
  <w:style w:type="character" w:customStyle="1" w:styleId="rvts0">
    <w:name w:val="rvts0"/>
    <w:basedOn w:val="a0"/>
    <w:rsid w:val="00CD7378"/>
  </w:style>
  <w:style w:type="character" w:styleId="af1">
    <w:name w:val="Hyperlink"/>
    <w:basedOn w:val="a0"/>
    <w:uiPriority w:val="99"/>
    <w:unhideWhenUsed/>
    <w:rsid w:val="00CD7378"/>
    <w:rPr>
      <w:color w:val="0000FF"/>
      <w:u w:val="single"/>
    </w:rPr>
  </w:style>
  <w:style w:type="paragraph" w:customStyle="1" w:styleId="af2">
    <w:name w:val="Содержимое таблицы"/>
    <w:basedOn w:val="a"/>
    <w:qFormat/>
    <w:rsid w:val="00CD7378"/>
    <w:pPr>
      <w:widowControl w:val="0"/>
      <w:spacing w:after="120"/>
      <w:ind w:firstLine="709"/>
      <w:jc w:val="both"/>
    </w:pPr>
    <w:rPr>
      <w:rFonts w:eastAsia="Noto Sans CJK SC Regular"/>
      <w:color w:val="00000A"/>
      <w:szCs w:val="20"/>
      <w:lang w:eastAsia="zh-CN" w:bidi="hi-IN"/>
    </w:rPr>
  </w:style>
  <w:style w:type="character" w:customStyle="1" w:styleId="markedcontent">
    <w:name w:val="markedcontent"/>
    <w:basedOn w:val="a0"/>
    <w:rsid w:val="00CD7378"/>
  </w:style>
  <w:style w:type="paragraph" w:customStyle="1" w:styleId="tj">
    <w:name w:val="tj"/>
    <w:basedOn w:val="a"/>
    <w:rsid w:val="00CD7378"/>
    <w:pPr>
      <w:spacing w:before="100" w:beforeAutospacing="1" w:after="100" w:afterAutospacing="1"/>
    </w:pPr>
  </w:style>
  <w:style w:type="character" w:styleId="af3">
    <w:name w:val="page number"/>
    <w:basedOn w:val="a0"/>
    <w:rsid w:val="00CD7378"/>
  </w:style>
  <w:style w:type="table" w:customStyle="1" w:styleId="TableNormal">
    <w:name w:val="Table Normal"/>
    <w:uiPriority w:val="2"/>
    <w:semiHidden/>
    <w:unhideWhenUsed/>
    <w:qFormat/>
    <w:rsid w:val="00CD7378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D7378"/>
    <w:pPr>
      <w:widowControl w:val="0"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unives.com.ua/pro-kompaniju/corpup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18443</Words>
  <Characters>10514</Characters>
  <Application>Microsoft Office Word</Application>
  <DocSecurity>0</DocSecurity>
  <Lines>87</Lines>
  <Paragraphs>57</Paragraphs>
  <ScaleCrop>false</ScaleCrop>
  <Company>Krokoz™</Company>
  <LinksUpToDate>false</LinksUpToDate>
  <CharactersWithSpaces>28900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54646</dc:creator>
  <cp:lastModifiedBy>54646</cp:lastModifiedBy>
  <cp:revision>2</cp:revision>
  <dcterms:created xsi:type="dcterms:W3CDTF">2025-03-24T07:19:00Z</dcterms:created>
  <dcterms:modified xsi:type="dcterms:W3CDTF">2025-03-24T07:19:00Z</dcterms:modified>
</cp:coreProperties>
</file>